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97F" w:rsidRDefault="00B8297F" w:rsidP="005879CC">
      <w:pPr>
        <w:spacing w:after="0"/>
        <w:jc w:val="center"/>
        <w:rPr>
          <w:rFonts w:ascii="Times New Roman" w:hAnsi="Times New Roman" w:cs="Times New Roman"/>
          <w:b/>
          <w:sz w:val="28"/>
          <w:szCs w:val="28"/>
        </w:rPr>
      </w:pPr>
    </w:p>
    <w:p w:rsidR="00CF3030" w:rsidRPr="00B8297F" w:rsidRDefault="00CF3030" w:rsidP="00CF3030">
      <w:pPr>
        <w:spacing w:after="0" w:line="240" w:lineRule="auto"/>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w:t>
      </w:r>
      <w:r w:rsidR="00B8297F" w:rsidRPr="00B8297F">
        <w:rPr>
          <w:rFonts w:ascii="Times New Roman" w:eastAsia="Times New Roman" w:hAnsi="Times New Roman" w:cs="Times New Roman"/>
          <w:b/>
          <w:sz w:val="28"/>
          <w:szCs w:val="28"/>
          <w:lang w:val="ky-KG" w:eastAsia="ru-RU"/>
        </w:rPr>
        <w:t xml:space="preserve">Кыргыз Республикасынын Өкмөтүнүн 2015-жылдын 28-декабрындагы № </w:t>
      </w:r>
      <w:r>
        <w:rPr>
          <w:rFonts w:ascii="Times New Roman" w:eastAsia="Times New Roman" w:hAnsi="Times New Roman" w:cs="Times New Roman"/>
          <w:b/>
          <w:sz w:val="28"/>
          <w:szCs w:val="28"/>
          <w:lang w:val="ky-KG" w:eastAsia="ru-RU"/>
        </w:rPr>
        <w:t xml:space="preserve">885 </w:t>
      </w:r>
      <w:r>
        <w:rPr>
          <w:rFonts w:ascii="Times New Roman" w:eastAsia="Times New Roman" w:hAnsi="Times New Roman" w:cs="Times New Roman"/>
          <w:b/>
          <w:sz w:val="28"/>
          <w:szCs w:val="28"/>
          <w:lang w:eastAsia="ru-RU"/>
        </w:rPr>
        <w:t>«</w:t>
      </w:r>
      <w:r w:rsidR="00B8297F" w:rsidRPr="00B8297F">
        <w:rPr>
          <w:rFonts w:ascii="Times New Roman" w:eastAsia="Times New Roman" w:hAnsi="Times New Roman" w:cs="Times New Roman"/>
          <w:b/>
          <w:sz w:val="28"/>
          <w:szCs w:val="28"/>
          <w:lang w:val="ky-KG" w:eastAsia="ru-RU"/>
        </w:rPr>
        <w:t xml:space="preserve">Кыргыз Респубикасынын аймагында кооптуу калдыктар менен </w:t>
      </w:r>
      <w:r>
        <w:rPr>
          <w:rFonts w:ascii="Times New Roman" w:eastAsia="Times New Roman" w:hAnsi="Times New Roman" w:cs="Times New Roman"/>
          <w:b/>
          <w:sz w:val="28"/>
          <w:szCs w:val="28"/>
          <w:lang w:val="ky-KG" w:eastAsia="ru-RU"/>
        </w:rPr>
        <w:t>иштөө тартибин бекитүү жөнүндө</w:t>
      </w:r>
      <w:r w:rsidR="00E20416">
        <w:rPr>
          <w:rFonts w:ascii="Times New Roman" w:eastAsia="Times New Roman" w:hAnsi="Times New Roman" w:cs="Times New Roman"/>
          <w:b/>
          <w:sz w:val="28"/>
          <w:szCs w:val="28"/>
          <w:lang w:val="ky-KG" w:eastAsia="ru-RU"/>
        </w:rPr>
        <w:t xml:space="preserve"> </w:t>
      </w:r>
      <w:r w:rsidR="00B8297F" w:rsidRPr="00B8297F">
        <w:rPr>
          <w:rFonts w:ascii="Times New Roman" w:eastAsia="Times New Roman" w:hAnsi="Times New Roman" w:cs="Times New Roman"/>
          <w:b/>
          <w:sz w:val="28"/>
          <w:szCs w:val="28"/>
          <w:lang w:val="ky-KG" w:eastAsia="ru-RU"/>
        </w:rPr>
        <w:t>токтомуна өзгөртүүлөрдү киргизүү тууралуу</w:t>
      </w:r>
      <w:r>
        <w:rPr>
          <w:rFonts w:ascii="Times New Roman" w:eastAsia="Times New Roman" w:hAnsi="Times New Roman" w:cs="Times New Roman"/>
          <w:b/>
          <w:sz w:val="28"/>
          <w:szCs w:val="28"/>
          <w:lang w:val="ky-KG" w:eastAsia="ru-RU"/>
        </w:rPr>
        <w:t xml:space="preserve">” </w:t>
      </w:r>
      <w:r w:rsidRPr="00B8297F">
        <w:rPr>
          <w:rFonts w:ascii="Times New Roman" w:eastAsia="Times New Roman" w:hAnsi="Times New Roman" w:cs="Times New Roman"/>
          <w:b/>
          <w:sz w:val="28"/>
          <w:szCs w:val="28"/>
          <w:lang w:val="ky-KG" w:eastAsia="ru-RU"/>
        </w:rPr>
        <w:t>Кыргыз Республикасынын Өкмөтүнүн токтому</w:t>
      </w:r>
      <w:r>
        <w:rPr>
          <w:rFonts w:ascii="Times New Roman" w:eastAsia="Times New Roman" w:hAnsi="Times New Roman" w:cs="Times New Roman"/>
          <w:b/>
          <w:sz w:val="28"/>
          <w:szCs w:val="28"/>
          <w:lang w:val="ky-KG" w:eastAsia="ru-RU"/>
        </w:rPr>
        <w:t>нун долбооруна</w:t>
      </w:r>
    </w:p>
    <w:p w:rsidR="00CF3030" w:rsidRDefault="00CF3030" w:rsidP="00CF3030">
      <w:pPr>
        <w:spacing w:after="0"/>
        <w:jc w:val="center"/>
        <w:rPr>
          <w:rFonts w:ascii="Times New Roman" w:hAnsi="Times New Roman" w:cs="Times New Roman"/>
          <w:b/>
          <w:sz w:val="28"/>
          <w:szCs w:val="28"/>
        </w:rPr>
      </w:pPr>
      <w:proofErr w:type="spellStart"/>
      <w:r>
        <w:rPr>
          <w:rFonts w:ascii="Times New Roman" w:hAnsi="Times New Roman" w:cs="Times New Roman"/>
          <w:b/>
          <w:sz w:val="28"/>
          <w:szCs w:val="28"/>
        </w:rPr>
        <w:t>Салыштырма</w:t>
      </w:r>
      <w:proofErr w:type="spellEnd"/>
      <w:r>
        <w:rPr>
          <w:rFonts w:ascii="Times New Roman" w:hAnsi="Times New Roman" w:cs="Times New Roman"/>
          <w:b/>
          <w:sz w:val="28"/>
          <w:szCs w:val="28"/>
        </w:rPr>
        <w:t xml:space="preserve"> таблица</w:t>
      </w:r>
    </w:p>
    <w:p w:rsidR="00CF3030" w:rsidRPr="00B8297F" w:rsidRDefault="00CF3030" w:rsidP="00CF3030">
      <w:pPr>
        <w:spacing w:after="0" w:line="240" w:lineRule="auto"/>
        <w:rPr>
          <w:rFonts w:ascii="Times New Roman" w:eastAsia="Times New Roman" w:hAnsi="Times New Roman" w:cs="Times New Roman"/>
          <w:b/>
          <w:sz w:val="28"/>
          <w:szCs w:val="28"/>
          <w:lang w:eastAsia="ru-RU"/>
        </w:rPr>
      </w:pPr>
    </w:p>
    <w:p w:rsidR="00FF3E28" w:rsidRPr="003E3F29" w:rsidRDefault="00FF3E28" w:rsidP="00FF3E28">
      <w:pPr>
        <w:spacing w:after="0" w:line="240" w:lineRule="auto"/>
        <w:ind w:firstLine="400"/>
        <w:jc w:val="both"/>
        <w:rPr>
          <w:rFonts w:ascii="Times New Roman" w:eastAsia="Times New Roman" w:hAnsi="Times New Roman" w:cs="Times New Roman"/>
          <w:b/>
          <w:bCs/>
          <w:color w:val="000000"/>
          <w:sz w:val="20"/>
          <w:szCs w:val="20"/>
          <w:lang w:eastAsia="ru-RU"/>
        </w:rPr>
      </w:pPr>
      <w:bookmarkStart w:id="0" w:name="_GoBack"/>
      <w:bookmarkEnd w:id="0"/>
    </w:p>
    <w:tbl>
      <w:tblPr>
        <w:tblStyle w:val="a4"/>
        <w:tblW w:w="14175" w:type="dxa"/>
        <w:tblInd w:w="250" w:type="dxa"/>
        <w:tblLook w:val="04A0" w:firstRow="1" w:lastRow="0" w:firstColumn="1" w:lastColumn="0" w:noHBand="0" w:noVBand="1"/>
      </w:tblPr>
      <w:tblGrid>
        <w:gridCol w:w="5954"/>
        <w:gridCol w:w="8221"/>
      </w:tblGrid>
      <w:tr w:rsidR="00FF3E28" w:rsidTr="003C4769">
        <w:tc>
          <w:tcPr>
            <w:tcW w:w="5954" w:type="dxa"/>
            <w:tcBorders>
              <w:top w:val="single" w:sz="4" w:space="0" w:color="auto"/>
              <w:left w:val="single" w:sz="4" w:space="0" w:color="auto"/>
              <w:bottom w:val="single" w:sz="4" w:space="0" w:color="auto"/>
              <w:right w:val="single" w:sz="4" w:space="0" w:color="auto"/>
            </w:tcBorders>
            <w:hideMark/>
          </w:tcPr>
          <w:p w:rsidR="00FF3E28" w:rsidRPr="00100B5D" w:rsidRDefault="00100B5D" w:rsidP="00A16501">
            <w:pPr>
              <w:jc w:val="center"/>
              <w:rPr>
                <w:rFonts w:ascii="Times New Roman" w:eastAsia="Times New Roman" w:hAnsi="Times New Roman"/>
                <w:b/>
                <w:bCs/>
                <w:sz w:val="28"/>
                <w:szCs w:val="28"/>
                <w:lang w:val="ky-KG"/>
              </w:rPr>
            </w:pPr>
            <w:r>
              <w:rPr>
                <w:rFonts w:ascii="Times New Roman" w:eastAsia="Times New Roman" w:hAnsi="Times New Roman"/>
                <w:b/>
                <w:bCs/>
                <w:sz w:val="28"/>
                <w:szCs w:val="28"/>
                <w:lang w:val="ky-KG"/>
              </w:rPr>
              <w:t>Колдонулуудагы редакция</w:t>
            </w:r>
          </w:p>
        </w:tc>
        <w:tc>
          <w:tcPr>
            <w:tcW w:w="8221" w:type="dxa"/>
            <w:tcBorders>
              <w:top w:val="single" w:sz="4" w:space="0" w:color="auto"/>
              <w:left w:val="single" w:sz="4" w:space="0" w:color="auto"/>
              <w:bottom w:val="single" w:sz="4" w:space="0" w:color="auto"/>
              <w:right w:val="single" w:sz="4" w:space="0" w:color="auto"/>
            </w:tcBorders>
            <w:hideMark/>
          </w:tcPr>
          <w:p w:rsidR="00FF3E28" w:rsidRPr="005879CC" w:rsidRDefault="00100B5D" w:rsidP="00A16501">
            <w:pPr>
              <w:jc w:val="center"/>
              <w:rPr>
                <w:rFonts w:ascii="Times New Roman" w:eastAsia="Times New Roman" w:hAnsi="Times New Roman"/>
                <w:b/>
                <w:bCs/>
                <w:sz w:val="28"/>
                <w:szCs w:val="28"/>
              </w:rPr>
            </w:pPr>
            <w:proofErr w:type="spellStart"/>
            <w:r>
              <w:rPr>
                <w:rFonts w:ascii="Times New Roman" w:eastAsia="Times New Roman" w:hAnsi="Times New Roman"/>
                <w:b/>
                <w:bCs/>
                <w:sz w:val="28"/>
                <w:szCs w:val="28"/>
              </w:rPr>
              <w:t>Сунушталган</w:t>
            </w:r>
            <w:proofErr w:type="spellEnd"/>
            <w:r>
              <w:rPr>
                <w:rFonts w:ascii="Times New Roman" w:eastAsia="Times New Roman" w:hAnsi="Times New Roman"/>
                <w:b/>
                <w:bCs/>
                <w:sz w:val="28"/>
                <w:szCs w:val="28"/>
              </w:rPr>
              <w:t xml:space="preserve"> редакция</w:t>
            </w:r>
          </w:p>
        </w:tc>
      </w:tr>
      <w:tr w:rsidR="00FF3E28" w:rsidRPr="00E20416" w:rsidTr="000F0939">
        <w:tc>
          <w:tcPr>
            <w:tcW w:w="14175" w:type="dxa"/>
            <w:gridSpan w:val="2"/>
            <w:tcBorders>
              <w:top w:val="single" w:sz="4" w:space="0" w:color="auto"/>
              <w:left w:val="single" w:sz="4" w:space="0" w:color="auto"/>
              <w:bottom w:val="single" w:sz="4" w:space="0" w:color="auto"/>
              <w:right w:val="single" w:sz="4" w:space="0" w:color="auto"/>
            </w:tcBorders>
            <w:hideMark/>
          </w:tcPr>
          <w:p w:rsidR="005879CC" w:rsidRPr="00E20416" w:rsidRDefault="00E20416" w:rsidP="00E20416">
            <w:pPr>
              <w:ind w:left="-108" w:right="-172"/>
              <w:jc w:val="center"/>
              <w:rPr>
                <w:rFonts w:ascii="Times New Roman" w:hAnsi="Times New Roman" w:cs="Times New Roman"/>
                <w:b/>
                <w:sz w:val="28"/>
                <w:szCs w:val="28"/>
                <w:lang w:val="ky-KG"/>
              </w:rPr>
            </w:pPr>
            <w:bookmarkStart w:id="1" w:name="SUB2860000"/>
            <w:bookmarkEnd w:id="1"/>
            <w:r w:rsidRPr="00B8297F">
              <w:rPr>
                <w:rFonts w:ascii="Times New Roman" w:eastAsia="Times New Roman" w:hAnsi="Times New Roman" w:cs="Times New Roman"/>
                <w:b/>
                <w:sz w:val="28"/>
                <w:szCs w:val="28"/>
                <w:lang w:val="ky-KG" w:eastAsia="ru-RU"/>
              </w:rPr>
              <w:t xml:space="preserve">Кыргыз Республикасынын Өкмөтүнүн 2015-жылдын 28-декабрындагы № </w:t>
            </w:r>
            <w:r>
              <w:rPr>
                <w:rFonts w:ascii="Times New Roman" w:eastAsia="Times New Roman" w:hAnsi="Times New Roman" w:cs="Times New Roman"/>
                <w:b/>
                <w:sz w:val="28"/>
                <w:szCs w:val="28"/>
                <w:lang w:val="ky-KG" w:eastAsia="ru-RU"/>
              </w:rPr>
              <w:t>885 “</w:t>
            </w:r>
            <w:r w:rsidRPr="00B8297F">
              <w:rPr>
                <w:rFonts w:ascii="Times New Roman" w:eastAsia="Times New Roman" w:hAnsi="Times New Roman" w:cs="Times New Roman"/>
                <w:b/>
                <w:sz w:val="28"/>
                <w:szCs w:val="28"/>
                <w:lang w:val="ky-KG" w:eastAsia="ru-RU"/>
              </w:rPr>
              <w:t xml:space="preserve">Кыргыз Респубикасынын аймагында кооптуу калдыктар менен </w:t>
            </w:r>
            <w:r>
              <w:rPr>
                <w:rFonts w:ascii="Times New Roman" w:eastAsia="Times New Roman" w:hAnsi="Times New Roman" w:cs="Times New Roman"/>
                <w:b/>
                <w:sz w:val="28"/>
                <w:szCs w:val="28"/>
                <w:lang w:val="ky-KG" w:eastAsia="ru-RU"/>
              </w:rPr>
              <w:t xml:space="preserve">иштөө тартибин бекитүү” </w:t>
            </w:r>
          </w:p>
        </w:tc>
      </w:tr>
      <w:tr w:rsidR="005879CC" w:rsidTr="000F0939">
        <w:trPr>
          <w:trHeight w:val="441"/>
        </w:trPr>
        <w:tc>
          <w:tcPr>
            <w:tcW w:w="14175" w:type="dxa"/>
            <w:gridSpan w:val="2"/>
            <w:tcBorders>
              <w:top w:val="single" w:sz="4" w:space="0" w:color="auto"/>
              <w:left w:val="single" w:sz="4" w:space="0" w:color="auto"/>
              <w:bottom w:val="single" w:sz="4" w:space="0" w:color="auto"/>
              <w:right w:val="single" w:sz="4" w:space="0" w:color="auto"/>
            </w:tcBorders>
            <w:hideMark/>
          </w:tcPr>
          <w:p w:rsidR="0051615E" w:rsidRPr="005879CC" w:rsidRDefault="00084A04" w:rsidP="005879CC">
            <w:pPr>
              <w:jc w:val="center"/>
              <w:rPr>
                <w:rFonts w:ascii="Times New Roman" w:hAnsi="Times New Roman" w:cs="Times New Roman"/>
                <w:sz w:val="28"/>
                <w:szCs w:val="28"/>
              </w:rPr>
            </w:pPr>
            <w:r w:rsidRPr="005879CC">
              <w:rPr>
                <w:rFonts w:ascii="Times New Roman" w:hAnsi="Times New Roman" w:cs="Times New Roman"/>
                <w:b/>
                <w:bCs/>
                <w:sz w:val="28"/>
                <w:szCs w:val="28"/>
              </w:rPr>
              <w:t>§</w:t>
            </w:r>
            <w:r w:rsidR="0051615E" w:rsidRPr="0051615E">
              <w:rPr>
                <w:rFonts w:ascii="Times New Roman" w:hAnsi="Times New Roman" w:cs="Times New Roman"/>
                <w:b/>
                <w:bCs/>
                <w:sz w:val="28"/>
                <w:szCs w:val="28"/>
                <w:lang w:val="ky-KG"/>
              </w:rPr>
              <w:t>2. Сымаптуу калдыктар менен иштөө</w:t>
            </w:r>
          </w:p>
        </w:tc>
      </w:tr>
      <w:tr w:rsidR="00FF3E28" w:rsidTr="003A5ADD">
        <w:tc>
          <w:tcPr>
            <w:tcW w:w="5954" w:type="dxa"/>
            <w:tcBorders>
              <w:top w:val="single" w:sz="4" w:space="0" w:color="auto"/>
              <w:left w:val="single" w:sz="4" w:space="0" w:color="auto"/>
              <w:bottom w:val="single" w:sz="4" w:space="0" w:color="auto"/>
              <w:right w:val="single" w:sz="4" w:space="0" w:color="auto"/>
            </w:tcBorders>
          </w:tcPr>
          <w:p w:rsidR="0051615E" w:rsidRDefault="0051615E" w:rsidP="003A5ADD">
            <w:pPr>
              <w:ind w:firstLine="400"/>
              <w:jc w:val="both"/>
              <w:rPr>
                <w:rFonts w:ascii="Times New Roman" w:eastAsia="Times New Roman" w:hAnsi="Times New Roman" w:cs="Times New Roman"/>
                <w:sz w:val="28"/>
                <w:szCs w:val="28"/>
              </w:rPr>
            </w:pPr>
            <w:r w:rsidRPr="0051615E">
              <w:rPr>
                <w:rFonts w:ascii="Times New Roman" w:eastAsia="Times New Roman" w:hAnsi="Times New Roman" w:cs="Times New Roman"/>
                <w:sz w:val="28"/>
                <w:szCs w:val="28"/>
                <w:lang w:val="ky-KG"/>
              </w:rPr>
              <w:t xml:space="preserve">14. Бардык сымаптуу калдыктар жана иштен чыккан сымаптуу приборлор адистешкен ишканаларда </w:t>
            </w:r>
            <w:r w:rsidRPr="0051615E">
              <w:rPr>
                <w:rFonts w:ascii="Times New Roman" w:eastAsia="Times New Roman" w:hAnsi="Times New Roman" w:cs="Times New Roman"/>
                <w:b/>
                <w:strike/>
                <w:sz w:val="28"/>
                <w:szCs w:val="28"/>
                <w:lang w:val="ky-KG"/>
              </w:rPr>
              <w:t>сымаптын кийинки регенерациясы</w:t>
            </w:r>
            <w:r w:rsidRPr="0051615E">
              <w:rPr>
                <w:rFonts w:ascii="Times New Roman" w:eastAsia="Times New Roman" w:hAnsi="Times New Roman" w:cs="Times New Roman"/>
                <w:sz w:val="28"/>
                <w:szCs w:val="28"/>
                <w:lang w:val="ky-KG"/>
              </w:rPr>
              <w:t xml:space="preserve"> үчүн чогултулууга жана кайра берилүүгө тийиш.</w:t>
            </w:r>
            <w:r w:rsidR="00A54178">
              <w:rPr>
                <w:rFonts w:ascii="Times New Roman" w:eastAsia="Times New Roman" w:hAnsi="Times New Roman" w:cs="Times New Roman"/>
                <w:sz w:val="28"/>
                <w:szCs w:val="28"/>
              </w:rPr>
              <w:t xml:space="preserve"> </w:t>
            </w:r>
          </w:p>
          <w:p w:rsidR="0051615E" w:rsidRPr="000F0939" w:rsidRDefault="0051615E" w:rsidP="003A5ADD">
            <w:pPr>
              <w:ind w:firstLine="400"/>
              <w:jc w:val="both"/>
              <w:rPr>
                <w:rFonts w:ascii="Times New Roman" w:eastAsia="Times New Roman" w:hAnsi="Times New Roman" w:cs="Times New Roman"/>
                <w:sz w:val="28"/>
                <w:szCs w:val="28"/>
              </w:rPr>
            </w:pPr>
          </w:p>
        </w:tc>
        <w:tc>
          <w:tcPr>
            <w:tcW w:w="8221" w:type="dxa"/>
            <w:tcBorders>
              <w:top w:val="single" w:sz="4" w:space="0" w:color="auto"/>
              <w:left w:val="single" w:sz="4" w:space="0" w:color="auto"/>
              <w:bottom w:val="single" w:sz="4" w:space="0" w:color="auto"/>
              <w:right w:val="single" w:sz="4" w:space="0" w:color="auto"/>
            </w:tcBorders>
            <w:hideMark/>
          </w:tcPr>
          <w:p w:rsidR="0051615E" w:rsidRPr="000F0939" w:rsidRDefault="0051615E" w:rsidP="0051615E">
            <w:pPr>
              <w:jc w:val="both"/>
              <w:rPr>
                <w:rFonts w:ascii="Times New Roman" w:eastAsia="Times New Roman" w:hAnsi="Times New Roman" w:cs="Times New Roman"/>
                <w:i/>
                <w:sz w:val="28"/>
                <w:szCs w:val="28"/>
              </w:rPr>
            </w:pPr>
            <w:r w:rsidRPr="0051615E">
              <w:rPr>
                <w:rFonts w:ascii="Times New Roman" w:eastAsia="Times New Roman" w:hAnsi="Times New Roman" w:cs="Times New Roman"/>
                <w:sz w:val="28"/>
                <w:szCs w:val="28"/>
                <w:lang w:val="ky-KG"/>
              </w:rPr>
              <w:t xml:space="preserve">14. Бардык сымаптуу калдыктар жана иштен чыккан сымаптуу приборлор адистешкен ишканаларда </w:t>
            </w:r>
            <w:r w:rsidRPr="0051615E">
              <w:rPr>
                <w:rFonts w:ascii="Times New Roman" w:eastAsia="Times New Roman" w:hAnsi="Times New Roman" w:cs="Times New Roman"/>
                <w:b/>
                <w:sz w:val="28"/>
                <w:szCs w:val="28"/>
                <w:lang w:val="ky-KG"/>
              </w:rPr>
              <w:t>кийин кайра иштетүү</w:t>
            </w:r>
            <w:r w:rsidRPr="0051615E">
              <w:rPr>
                <w:rFonts w:ascii="Times New Roman" w:eastAsia="Times New Roman" w:hAnsi="Times New Roman" w:cs="Times New Roman"/>
                <w:sz w:val="28"/>
                <w:szCs w:val="28"/>
                <w:lang w:val="ky-KG"/>
              </w:rPr>
              <w:t xml:space="preserve"> үчүн чогултулууга жана кайра берилүүгө тийиш.</w:t>
            </w:r>
          </w:p>
        </w:tc>
      </w:tr>
      <w:tr w:rsidR="005879CC" w:rsidRPr="00A54178" w:rsidTr="003A5ADD">
        <w:tc>
          <w:tcPr>
            <w:tcW w:w="5954" w:type="dxa"/>
            <w:tcBorders>
              <w:top w:val="single" w:sz="4" w:space="0" w:color="auto"/>
              <w:left w:val="single" w:sz="4" w:space="0" w:color="auto"/>
              <w:bottom w:val="single" w:sz="4" w:space="0" w:color="auto"/>
              <w:right w:val="single" w:sz="4" w:space="0" w:color="auto"/>
            </w:tcBorders>
          </w:tcPr>
          <w:p w:rsidR="005879CC" w:rsidRPr="000F0939" w:rsidRDefault="005879CC" w:rsidP="003A5ADD">
            <w:pPr>
              <w:ind w:firstLine="400"/>
              <w:jc w:val="both"/>
              <w:rPr>
                <w:rFonts w:ascii="Times New Roman" w:eastAsia="Times New Roman" w:hAnsi="Times New Roman" w:cs="Times New Roman"/>
              </w:rPr>
            </w:pPr>
          </w:p>
        </w:tc>
        <w:tc>
          <w:tcPr>
            <w:tcW w:w="8221" w:type="dxa"/>
            <w:tcBorders>
              <w:top w:val="single" w:sz="4" w:space="0" w:color="auto"/>
              <w:left w:val="single" w:sz="4" w:space="0" w:color="auto"/>
              <w:bottom w:val="single" w:sz="4" w:space="0" w:color="auto"/>
              <w:right w:val="single" w:sz="4" w:space="0" w:color="auto"/>
            </w:tcBorders>
            <w:hideMark/>
          </w:tcPr>
          <w:p w:rsidR="0092241C" w:rsidRPr="0092241C" w:rsidRDefault="0092241C" w:rsidP="0092241C">
            <w:pPr>
              <w:ind w:firstLine="318"/>
              <w:jc w:val="both"/>
              <w:rPr>
                <w:rFonts w:ascii="Times New Roman" w:eastAsia="Times New Roman" w:hAnsi="Times New Roman" w:cs="Times New Roman"/>
                <w:b/>
                <w:bCs/>
                <w:color w:val="000000"/>
                <w:sz w:val="28"/>
                <w:szCs w:val="28"/>
                <w:lang w:val="ky-KG" w:eastAsia="ru-RU"/>
              </w:rPr>
            </w:pPr>
            <w:r w:rsidRPr="0092241C">
              <w:rPr>
                <w:rFonts w:ascii="Times New Roman" w:eastAsia="Times New Roman" w:hAnsi="Times New Roman" w:cs="Times New Roman"/>
                <w:b/>
                <w:bCs/>
                <w:color w:val="000000"/>
                <w:sz w:val="28"/>
                <w:szCs w:val="28"/>
                <w:lang w:val="ky-KG" w:eastAsia="ru-RU"/>
              </w:rPr>
              <w:t xml:space="preserve">«14-1. Сымаптуу калдыктарды пайдаланууда төмөнкүдөй негизги түшүнүктөр колдонулат: </w:t>
            </w:r>
          </w:p>
          <w:p w:rsidR="0092241C" w:rsidRPr="0092241C" w:rsidRDefault="0092241C" w:rsidP="0092241C">
            <w:pPr>
              <w:ind w:firstLine="318"/>
              <w:jc w:val="both"/>
              <w:rPr>
                <w:rFonts w:ascii="Times New Roman" w:eastAsia="Times New Roman" w:hAnsi="Times New Roman" w:cs="Times New Roman"/>
                <w:b/>
                <w:bCs/>
                <w:color w:val="000000"/>
                <w:sz w:val="28"/>
                <w:szCs w:val="28"/>
                <w:lang w:val="ky-KG" w:eastAsia="ru-RU"/>
              </w:rPr>
            </w:pPr>
            <w:r w:rsidRPr="0092241C">
              <w:rPr>
                <w:rFonts w:ascii="Times New Roman" w:eastAsia="Times New Roman" w:hAnsi="Times New Roman" w:cs="Times New Roman"/>
                <w:b/>
                <w:bCs/>
                <w:color w:val="000000"/>
                <w:sz w:val="28"/>
                <w:szCs w:val="28"/>
                <w:lang w:val="ky-KG" w:eastAsia="ru-RU"/>
              </w:rPr>
              <w:t>-</w:t>
            </w:r>
            <w:r w:rsidRPr="0092241C">
              <w:rPr>
                <w:rFonts w:ascii="Times New Roman" w:eastAsia="Times New Roman" w:hAnsi="Times New Roman" w:cs="Times New Roman"/>
                <w:b/>
                <w:bCs/>
                <w:color w:val="000000"/>
                <w:sz w:val="28"/>
                <w:szCs w:val="28"/>
                <w:lang w:val="ky-KG" w:eastAsia="ru-RU"/>
              </w:rPr>
              <w:tab/>
              <w:t>демеркуризациялоо – адамдардын жана жаныбарлардын уулануусуна жол бербөө максатында сымапты жана анын бирикмелерин физикалык-химиялык же механикалык ыкмалар менен алып салуу, ошондой эле жайларды жана буюмдарды металл сымаптуу жана сымаптык булактардын булгануусунан тазалоо;</w:t>
            </w:r>
          </w:p>
          <w:p w:rsidR="0092241C" w:rsidRPr="0092241C" w:rsidRDefault="0092241C" w:rsidP="0092241C">
            <w:pPr>
              <w:ind w:firstLine="318"/>
              <w:jc w:val="both"/>
              <w:rPr>
                <w:rFonts w:ascii="Times New Roman" w:eastAsia="Times New Roman" w:hAnsi="Times New Roman" w:cs="Times New Roman"/>
                <w:b/>
                <w:bCs/>
                <w:color w:val="000000"/>
                <w:sz w:val="28"/>
                <w:szCs w:val="28"/>
                <w:lang w:val="ky-KG" w:eastAsia="ru-RU"/>
              </w:rPr>
            </w:pPr>
            <w:r w:rsidRPr="0092241C">
              <w:rPr>
                <w:rFonts w:ascii="Times New Roman" w:eastAsia="Times New Roman" w:hAnsi="Times New Roman" w:cs="Times New Roman"/>
                <w:b/>
                <w:bCs/>
                <w:color w:val="000000"/>
                <w:sz w:val="28"/>
                <w:szCs w:val="28"/>
                <w:lang w:val="ky-KG" w:eastAsia="ru-RU"/>
              </w:rPr>
              <w:t>-</w:t>
            </w:r>
            <w:r w:rsidRPr="0092241C">
              <w:rPr>
                <w:rFonts w:ascii="Times New Roman" w:eastAsia="Times New Roman" w:hAnsi="Times New Roman" w:cs="Times New Roman"/>
                <w:b/>
                <w:bCs/>
                <w:color w:val="000000"/>
                <w:sz w:val="28"/>
                <w:szCs w:val="28"/>
                <w:lang w:val="ky-KG" w:eastAsia="ru-RU"/>
              </w:rPr>
              <w:tab/>
              <w:t xml:space="preserve">сымаптуу калдыктарды кайра иштетүү боюнча уюмдар –  сымаптуу калдыктарды кайра иштетүүчү жана демеркуризациялоочу, “уулуу материалдарды, анын ичинде </w:t>
            </w:r>
            <w:r w:rsidRPr="0092241C">
              <w:rPr>
                <w:rFonts w:ascii="Times New Roman" w:eastAsia="Times New Roman" w:hAnsi="Times New Roman" w:cs="Times New Roman"/>
                <w:b/>
                <w:bCs/>
                <w:color w:val="000000"/>
                <w:sz w:val="28"/>
                <w:szCs w:val="28"/>
                <w:lang w:val="ky-KG" w:eastAsia="ru-RU"/>
              </w:rPr>
              <w:lastRenderedPageBreak/>
              <w:t>радиоактивдүү заттарды утилизациялоого, сактоого, көмүүгө, жок кылууга” зарыл болгон технологиялык жабдуусу жана лицензиясы бар, мамлекеттик экологиялык экспертизадан өткөн адистештирилген ишканалар;</w:t>
            </w:r>
          </w:p>
          <w:p w:rsidR="0092241C" w:rsidRPr="0092241C" w:rsidRDefault="0092241C" w:rsidP="0092241C">
            <w:pPr>
              <w:ind w:firstLine="318"/>
              <w:jc w:val="both"/>
              <w:rPr>
                <w:rFonts w:ascii="Times New Roman" w:eastAsia="Times New Roman" w:hAnsi="Times New Roman" w:cs="Times New Roman"/>
                <w:b/>
                <w:bCs/>
                <w:color w:val="000000"/>
                <w:sz w:val="28"/>
                <w:szCs w:val="28"/>
                <w:lang w:val="ky-KG" w:eastAsia="ru-RU"/>
              </w:rPr>
            </w:pPr>
            <w:r w:rsidRPr="0092241C">
              <w:rPr>
                <w:rFonts w:ascii="Times New Roman" w:eastAsia="Times New Roman" w:hAnsi="Times New Roman" w:cs="Times New Roman"/>
                <w:b/>
                <w:bCs/>
                <w:color w:val="000000"/>
                <w:sz w:val="28"/>
                <w:szCs w:val="28"/>
                <w:lang w:val="ky-KG" w:eastAsia="ru-RU"/>
              </w:rPr>
              <w:t>-</w:t>
            </w:r>
            <w:r w:rsidRPr="0092241C">
              <w:rPr>
                <w:rFonts w:ascii="Times New Roman" w:eastAsia="Times New Roman" w:hAnsi="Times New Roman" w:cs="Times New Roman"/>
                <w:b/>
                <w:bCs/>
                <w:color w:val="000000"/>
                <w:sz w:val="28"/>
                <w:szCs w:val="28"/>
                <w:lang w:val="ky-KG" w:eastAsia="ru-RU"/>
              </w:rPr>
              <w:tab/>
              <w:t xml:space="preserve">сымаптуу буюмдар (мындан ары - СБ) – металлдуу сымапты же анын бирикмелерин камтыган буюмдар жана түзүлүштөр: ченөө алеттери, температураны жөнгө салгычтар, сымаптуу барометрлер жана манометрлер, лабораториялык, техникалык жана медициналык сымап термометрлери, тонометрлер, чыгым өлчөгүчтөр, деңгээл өлчөгүчтөр, игнитрондор – кубаттуу түздөчү түзүлүштөрдө колдонулуучу атайын алеттер, сымаптуу гальваникалык элементтер, жогорку жана төмөнкү басымдагы сымаптуу толтургучу бар люминесценттүү лампалар, сымаптуу башка буюмдар; </w:t>
            </w:r>
          </w:p>
          <w:p w:rsidR="0092241C" w:rsidRPr="0092241C" w:rsidRDefault="0092241C" w:rsidP="0092241C">
            <w:pPr>
              <w:ind w:firstLine="318"/>
              <w:jc w:val="both"/>
              <w:rPr>
                <w:rFonts w:ascii="Times New Roman" w:eastAsia="Times New Roman" w:hAnsi="Times New Roman" w:cs="Times New Roman"/>
                <w:b/>
                <w:bCs/>
                <w:color w:val="000000"/>
                <w:sz w:val="28"/>
                <w:szCs w:val="28"/>
                <w:lang w:val="ky-KG" w:eastAsia="ru-RU"/>
              </w:rPr>
            </w:pPr>
            <w:r w:rsidRPr="0092241C">
              <w:rPr>
                <w:rFonts w:ascii="Times New Roman" w:eastAsia="Times New Roman" w:hAnsi="Times New Roman" w:cs="Times New Roman"/>
                <w:b/>
                <w:bCs/>
                <w:color w:val="000000"/>
                <w:sz w:val="28"/>
                <w:szCs w:val="28"/>
                <w:lang w:val="ky-KG" w:eastAsia="ru-RU"/>
              </w:rPr>
              <w:t>-</w:t>
            </w:r>
            <w:r w:rsidRPr="0092241C">
              <w:rPr>
                <w:rFonts w:ascii="Times New Roman" w:eastAsia="Times New Roman" w:hAnsi="Times New Roman" w:cs="Times New Roman"/>
                <w:b/>
                <w:bCs/>
                <w:color w:val="000000"/>
                <w:sz w:val="28"/>
                <w:szCs w:val="28"/>
                <w:lang w:val="ky-KG" w:eastAsia="ru-RU"/>
              </w:rPr>
              <w:tab/>
              <w:t>сымаптуу калдыктар – өзүнүн керектөө сапаттарын толук же жарым-жартылай жоготкон сымаптуу буюмдар (өзүнүн ресурсун иштеп бүткөн же жараксыз абалга келген), буюмдардан алынган металлдуу сымап, металлдуу сымап же анын бирикмелери менен булганган материалдар жана буюмдар;</w:t>
            </w:r>
          </w:p>
          <w:p w:rsidR="0092241C" w:rsidRPr="0092241C" w:rsidRDefault="0092241C" w:rsidP="0092241C">
            <w:pPr>
              <w:ind w:firstLine="318"/>
              <w:jc w:val="both"/>
              <w:rPr>
                <w:rFonts w:ascii="Times New Roman" w:eastAsia="Times New Roman" w:hAnsi="Times New Roman" w:cs="Times New Roman"/>
                <w:b/>
                <w:bCs/>
                <w:color w:val="000000"/>
                <w:sz w:val="28"/>
                <w:szCs w:val="28"/>
                <w:lang w:val="ky-KG" w:eastAsia="ru-RU"/>
              </w:rPr>
            </w:pPr>
            <w:r w:rsidRPr="0092241C">
              <w:rPr>
                <w:rFonts w:ascii="Times New Roman" w:eastAsia="Times New Roman" w:hAnsi="Times New Roman" w:cs="Times New Roman"/>
                <w:b/>
                <w:bCs/>
                <w:color w:val="000000"/>
                <w:sz w:val="28"/>
                <w:szCs w:val="28"/>
                <w:lang w:val="ky-KG" w:eastAsia="ru-RU"/>
              </w:rPr>
              <w:t>-</w:t>
            </w:r>
            <w:r w:rsidRPr="0092241C">
              <w:rPr>
                <w:rFonts w:ascii="Times New Roman" w:eastAsia="Times New Roman" w:hAnsi="Times New Roman" w:cs="Times New Roman"/>
                <w:b/>
                <w:bCs/>
                <w:color w:val="000000"/>
                <w:sz w:val="28"/>
                <w:szCs w:val="28"/>
                <w:lang w:val="ky-KG" w:eastAsia="ru-RU"/>
              </w:rPr>
              <w:tab/>
              <w:t>сымаптуу калдыктарды чогултуу – андан ары ташуу жана кайра иштетүү максатында жеке жана юридикалык жактардан калдыктарды кабыл алуу же келип түшүшү;</w:t>
            </w:r>
          </w:p>
          <w:p w:rsidR="0092241C" w:rsidRPr="0092241C" w:rsidRDefault="0092241C" w:rsidP="0092241C">
            <w:pPr>
              <w:ind w:firstLine="318"/>
              <w:jc w:val="both"/>
              <w:rPr>
                <w:rFonts w:ascii="Times New Roman" w:eastAsia="Times New Roman" w:hAnsi="Times New Roman" w:cs="Times New Roman"/>
                <w:b/>
                <w:bCs/>
                <w:color w:val="000000"/>
                <w:sz w:val="28"/>
                <w:szCs w:val="28"/>
                <w:lang w:val="ky-KG" w:eastAsia="ru-RU"/>
              </w:rPr>
            </w:pPr>
            <w:r w:rsidRPr="0092241C">
              <w:rPr>
                <w:rFonts w:ascii="Times New Roman" w:eastAsia="Times New Roman" w:hAnsi="Times New Roman" w:cs="Times New Roman"/>
                <w:b/>
                <w:bCs/>
                <w:color w:val="000000"/>
                <w:sz w:val="28"/>
                <w:szCs w:val="28"/>
                <w:lang w:val="ky-KG" w:eastAsia="ru-RU"/>
              </w:rPr>
              <w:t>-</w:t>
            </w:r>
            <w:r w:rsidRPr="0092241C">
              <w:rPr>
                <w:rFonts w:ascii="Times New Roman" w:eastAsia="Times New Roman" w:hAnsi="Times New Roman" w:cs="Times New Roman"/>
                <w:b/>
                <w:bCs/>
                <w:color w:val="000000"/>
                <w:sz w:val="28"/>
                <w:szCs w:val="28"/>
                <w:lang w:val="ky-KG" w:eastAsia="ru-RU"/>
              </w:rPr>
              <w:tab/>
              <w:t>атайын идиш – сымаптуу калдыктарды сактоодо, жүктөө-түшүрүү жумуштарын аткарууда, ташууда алардын сактыгын камсыздоочу контейнер;</w:t>
            </w:r>
          </w:p>
          <w:p w:rsidR="0092241C" w:rsidRPr="0092241C" w:rsidRDefault="0092241C" w:rsidP="0092241C">
            <w:pPr>
              <w:ind w:firstLine="318"/>
              <w:jc w:val="both"/>
              <w:rPr>
                <w:rFonts w:ascii="Times New Roman" w:eastAsia="Times New Roman" w:hAnsi="Times New Roman" w:cs="Times New Roman"/>
                <w:b/>
                <w:bCs/>
                <w:color w:val="000000"/>
                <w:sz w:val="28"/>
                <w:szCs w:val="28"/>
                <w:lang w:val="ky-KG" w:eastAsia="ru-RU"/>
              </w:rPr>
            </w:pPr>
            <w:r w:rsidRPr="0092241C">
              <w:rPr>
                <w:rFonts w:ascii="Times New Roman" w:eastAsia="Times New Roman" w:hAnsi="Times New Roman" w:cs="Times New Roman"/>
                <w:b/>
                <w:bCs/>
                <w:color w:val="000000"/>
                <w:sz w:val="28"/>
                <w:szCs w:val="28"/>
                <w:lang w:val="ky-KG" w:eastAsia="ru-RU"/>
              </w:rPr>
              <w:t>-</w:t>
            </w:r>
            <w:r w:rsidRPr="0092241C">
              <w:rPr>
                <w:rFonts w:ascii="Times New Roman" w:eastAsia="Times New Roman" w:hAnsi="Times New Roman" w:cs="Times New Roman"/>
                <w:b/>
                <w:bCs/>
                <w:color w:val="000000"/>
                <w:sz w:val="28"/>
                <w:szCs w:val="28"/>
                <w:lang w:val="ky-KG" w:eastAsia="ru-RU"/>
              </w:rPr>
              <w:tab/>
              <w:t xml:space="preserve">сымаптуу калдыктарды кайра иштетүү – сымаптуу калдыктардын адамдын ден соолугуна жана айлана-чөйрөгө тийгизген зыяндуу таасиринин алдын алуу, ошондой эле андан </w:t>
            </w:r>
            <w:r w:rsidRPr="0092241C">
              <w:rPr>
                <w:rFonts w:ascii="Times New Roman" w:eastAsia="Times New Roman" w:hAnsi="Times New Roman" w:cs="Times New Roman"/>
                <w:b/>
                <w:bCs/>
                <w:color w:val="000000"/>
                <w:sz w:val="28"/>
                <w:szCs w:val="28"/>
                <w:lang w:val="ky-KG" w:eastAsia="ru-RU"/>
              </w:rPr>
              <w:lastRenderedPageBreak/>
              <w:t>ары пайдалануу үчүн материалдык ресурстарды казып алуу максатында  сымаптуу калдыктарды атайын түзүлүштөрдө технологиялык ыкма менен иштетүү;</w:t>
            </w:r>
          </w:p>
          <w:p w:rsidR="0092241C" w:rsidRPr="0092241C" w:rsidRDefault="0092241C" w:rsidP="0092241C">
            <w:pPr>
              <w:ind w:firstLine="318"/>
              <w:jc w:val="both"/>
              <w:rPr>
                <w:rFonts w:ascii="Times New Roman" w:eastAsia="Times New Roman" w:hAnsi="Times New Roman" w:cs="Times New Roman"/>
                <w:b/>
                <w:bCs/>
                <w:color w:val="000000"/>
                <w:sz w:val="28"/>
                <w:szCs w:val="28"/>
                <w:lang w:val="ky-KG" w:eastAsia="ru-RU"/>
              </w:rPr>
            </w:pPr>
            <w:r w:rsidRPr="0092241C">
              <w:rPr>
                <w:rFonts w:ascii="Times New Roman" w:eastAsia="Times New Roman" w:hAnsi="Times New Roman" w:cs="Times New Roman"/>
                <w:b/>
                <w:bCs/>
                <w:color w:val="000000"/>
                <w:sz w:val="28"/>
                <w:szCs w:val="28"/>
                <w:lang w:val="ky-KG" w:eastAsia="ru-RU"/>
              </w:rPr>
              <w:t>-</w:t>
            </w:r>
            <w:r w:rsidRPr="0092241C">
              <w:rPr>
                <w:rFonts w:ascii="Times New Roman" w:eastAsia="Times New Roman" w:hAnsi="Times New Roman" w:cs="Times New Roman"/>
                <w:b/>
                <w:bCs/>
                <w:color w:val="000000"/>
                <w:sz w:val="28"/>
                <w:szCs w:val="28"/>
                <w:lang w:val="ky-KG" w:eastAsia="ru-RU"/>
              </w:rPr>
              <w:tab/>
              <w:t>сымаптуу калдыктарга утилизациялык жыйым – СБ өзүнүн керектөө сапаттарын жоготкондон кийин кайра иштетүүгө тийиш болгон сымаптуу буюмдарды өндүрүүчүлөр жана импорттоочулар тарабынан төлөнүүчү сымаптуу калдыктарды кайра иштетүүгө салыктык эмес жыйым;</w:t>
            </w:r>
          </w:p>
          <w:p w:rsidR="0092241C" w:rsidRPr="0092241C" w:rsidRDefault="0092241C" w:rsidP="0092241C">
            <w:pPr>
              <w:ind w:firstLine="318"/>
              <w:jc w:val="both"/>
              <w:rPr>
                <w:rFonts w:ascii="Times New Roman" w:eastAsia="Times New Roman" w:hAnsi="Times New Roman" w:cs="Times New Roman"/>
                <w:b/>
                <w:bCs/>
                <w:color w:val="000000"/>
                <w:sz w:val="28"/>
                <w:szCs w:val="28"/>
                <w:lang w:val="ky-KG" w:eastAsia="ru-RU"/>
              </w:rPr>
            </w:pPr>
            <w:r w:rsidRPr="0092241C">
              <w:rPr>
                <w:rFonts w:ascii="Times New Roman" w:eastAsia="Times New Roman" w:hAnsi="Times New Roman" w:cs="Times New Roman"/>
                <w:b/>
                <w:bCs/>
                <w:color w:val="000000"/>
                <w:sz w:val="28"/>
                <w:szCs w:val="28"/>
                <w:lang w:val="ky-KG" w:eastAsia="ru-RU"/>
              </w:rPr>
              <w:t>-</w:t>
            </w:r>
            <w:r w:rsidRPr="0092241C">
              <w:rPr>
                <w:rFonts w:ascii="Times New Roman" w:eastAsia="Times New Roman" w:hAnsi="Times New Roman" w:cs="Times New Roman"/>
                <w:b/>
                <w:bCs/>
                <w:color w:val="000000"/>
                <w:sz w:val="28"/>
                <w:szCs w:val="28"/>
                <w:lang w:val="ky-KG" w:eastAsia="ru-RU"/>
              </w:rPr>
              <w:tab/>
              <w:t>сымаптуу калдыктарды сактоо – кайра иштетүү максатында калдыктарды идиштен чыгарганга чейин аларды атайын жабдылган топтогучтарда сактоо.</w:t>
            </w:r>
          </w:p>
          <w:p w:rsidR="005879CC" w:rsidRPr="0092241C" w:rsidRDefault="005879CC" w:rsidP="0092241C">
            <w:pPr>
              <w:ind w:firstLine="318"/>
              <w:jc w:val="both"/>
              <w:rPr>
                <w:rFonts w:ascii="Times New Roman" w:eastAsia="Times New Roman" w:hAnsi="Times New Roman" w:cs="Times New Roman"/>
                <w:b/>
                <w:bCs/>
                <w:color w:val="000000"/>
                <w:sz w:val="28"/>
                <w:szCs w:val="28"/>
                <w:lang w:val="ky-KG" w:eastAsia="ru-RU"/>
              </w:rPr>
            </w:pPr>
          </w:p>
        </w:tc>
      </w:tr>
      <w:tr w:rsidR="00FF3E28" w:rsidRPr="00A54178" w:rsidTr="003A5ADD">
        <w:tc>
          <w:tcPr>
            <w:tcW w:w="5954" w:type="dxa"/>
            <w:tcBorders>
              <w:top w:val="single" w:sz="4" w:space="0" w:color="auto"/>
              <w:left w:val="single" w:sz="4" w:space="0" w:color="auto"/>
              <w:bottom w:val="single" w:sz="4" w:space="0" w:color="auto"/>
              <w:right w:val="single" w:sz="4" w:space="0" w:color="auto"/>
            </w:tcBorders>
          </w:tcPr>
          <w:p w:rsidR="00FF3E28" w:rsidRPr="0092241C" w:rsidRDefault="00FF3E28" w:rsidP="003A5ADD">
            <w:pPr>
              <w:ind w:firstLine="400"/>
              <w:jc w:val="both"/>
              <w:rPr>
                <w:rFonts w:ascii="Times New Roman" w:eastAsia="Times New Roman" w:hAnsi="Times New Roman" w:cs="Times New Roman"/>
                <w:lang w:val="ky-KG"/>
              </w:rPr>
            </w:pPr>
          </w:p>
        </w:tc>
        <w:tc>
          <w:tcPr>
            <w:tcW w:w="8221" w:type="dxa"/>
            <w:tcBorders>
              <w:top w:val="single" w:sz="4" w:space="0" w:color="auto"/>
              <w:left w:val="single" w:sz="4" w:space="0" w:color="auto"/>
              <w:bottom w:val="single" w:sz="4" w:space="0" w:color="auto"/>
              <w:right w:val="single" w:sz="4" w:space="0" w:color="auto"/>
            </w:tcBorders>
            <w:hideMark/>
          </w:tcPr>
          <w:p w:rsidR="001C4E92" w:rsidRPr="001C4E92" w:rsidRDefault="001C4E92" w:rsidP="001C4E92">
            <w:pPr>
              <w:jc w:val="both"/>
              <w:rPr>
                <w:rFonts w:ascii="Times New Roman" w:eastAsia="Times New Roman" w:hAnsi="Times New Roman" w:cs="Times New Roman"/>
                <w:b/>
                <w:bCs/>
                <w:color w:val="000000"/>
                <w:sz w:val="28"/>
                <w:szCs w:val="28"/>
                <w:lang w:val="ky-KG" w:eastAsia="ru-RU"/>
              </w:rPr>
            </w:pPr>
            <w:r w:rsidRPr="001C4E92">
              <w:rPr>
                <w:rFonts w:ascii="Times New Roman" w:eastAsia="Times New Roman" w:hAnsi="Times New Roman" w:cs="Times New Roman"/>
                <w:b/>
                <w:bCs/>
                <w:color w:val="000000"/>
                <w:sz w:val="28"/>
                <w:szCs w:val="28"/>
                <w:lang w:val="ky-KG" w:eastAsia="ru-RU"/>
              </w:rPr>
              <w:t>14-2. Сымаптуу калдыктарды пайдаланган юридикалык жана жеке жактар сымаптуу калдыктарды калдыктын башка түрлөрүнөн атайын ага арналган жерде жана атайын идишинде өзүнчө чогултат жана убактылуу сактайт, мында бул буюмдардын бузулуп калышына жана аларда камтылган сымаптуу калдыктардын абага, суу менен камсыздоо булактарына, топуракка жана тамак-аш азыктарына түшүп калышына жол берилбеши керек.</w:t>
            </w:r>
          </w:p>
          <w:p w:rsidR="001C4E92" w:rsidRPr="001C4E92" w:rsidRDefault="001C4E92" w:rsidP="001C4E92">
            <w:pPr>
              <w:ind w:firstLine="632"/>
              <w:jc w:val="both"/>
              <w:rPr>
                <w:rFonts w:ascii="Times New Roman" w:eastAsia="Times New Roman" w:hAnsi="Times New Roman" w:cs="Times New Roman"/>
                <w:b/>
                <w:bCs/>
                <w:color w:val="000000"/>
                <w:sz w:val="28"/>
                <w:szCs w:val="28"/>
                <w:lang w:val="ky-KG" w:eastAsia="ru-RU"/>
              </w:rPr>
            </w:pPr>
            <w:r w:rsidRPr="001C4E92">
              <w:rPr>
                <w:rFonts w:ascii="Times New Roman" w:eastAsia="Times New Roman" w:hAnsi="Times New Roman" w:cs="Times New Roman"/>
                <w:b/>
                <w:bCs/>
                <w:color w:val="000000"/>
                <w:sz w:val="28"/>
                <w:szCs w:val="28"/>
                <w:lang w:val="ky-KG" w:eastAsia="ru-RU"/>
              </w:rPr>
              <w:t>Чогултулган сымаптуу калдыктар кайра иштетүү боюнча уюмдарга келишим</w:t>
            </w:r>
            <w:r w:rsidR="007414DD">
              <w:rPr>
                <w:rFonts w:ascii="Times New Roman" w:eastAsia="Times New Roman" w:hAnsi="Times New Roman" w:cs="Times New Roman"/>
                <w:b/>
                <w:bCs/>
                <w:color w:val="000000"/>
                <w:sz w:val="28"/>
                <w:szCs w:val="28"/>
                <w:lang w:val="ky-KG" w:eastAsia="ru-RU"/>
              </w:rPr>
              <w:t>дин негизинде өткөрүп берилет.</w:t>
            </w:r>
          </w:p>
          <w:p w:rsidR="00FF3E28" w:rsidRPr="001C4E92" w:rsidRDefault="00FF3E28" w:rsidP="003A5ADD">
            <w:pPr>
              <w:ind w:firstLine="400"/>
              <w:jc w:val="both"/>
              <w:rPr>
                <w:rFonts w:ascii="Times New Roman" w:eastAsia="Times New Roman" w:hAnsi="Times New Roman" w:cs="Times New Roman"/>
                <w:b/>
                <w:i/>
                <w:lang w:val="ky-KG"/>
              </w:rPr>
            </w:pPr>
          </w:p>
        </w:tc>
      </w:tr>
      <w:tr w:rsidR="00FF3E28" w:rsidRPr="00A54178" w:rsidTr="003A5ADD">
        <w:tc>
          <w:tcPr>
            <w:tcW w:w="5954" w:type="dxa"/>
            <w:tcBorders>
              <w:top w:val="single" w:sz="4" w:space="0" w:color="auto"/>
              <w:left w:val="single" w:sz="4" w:space="0" w:color="auto"/>
              <w:bottom w:val="single" w:sz="4" w:space="0" w:color="auto"/>
              <w:right w:val="single" w:sz="4" w:space="0" w:color="auto"/>
            </w:tcBorders>
          </w:tcPr>
          <w:p w:rsidR="00084A04" w:rsidRPr="00A54178" w:rsidRDefault="00084A04" w:rsidP="003A5ADD">
            <w:pPr>
              <w:ind w:firstLine="400"/>
              <w:jc w:val="both"/>
              <w:rPr>
                <w:rFonts w:ascii="Times New Roman" w:eastAsia="Times New Roman" w:hAnsi="Times New Roman" w:cs="Times New Roman"/>
                <w:sz w:val="28"/>
                <w:szCs w:val="28"/>
                <w:lang w:val="ky-KG"/>
              </w:rPr>
            </w:pPr>
            <w:r w:rsidRPr="00084A04">
              <w:rPr>
                <w:rFonts w:ascii="Times New Roman" w:eastAsia="Times New Roman" w:hAnsi="Times New Roman" w:cs="Times New Roman"/>
                <w:sz w:val="28"/>
                <w:szCs w:val="28"/>
                <w:lang w:val="ky-KG"/>
              </w:rPr>
              <w:t xml:space="preserve">15. Иштетилген сымаптуу лампаларды чогултуу жана алмаштыруу боюнча иштерге билими боюнча текшерүүдөн жана мындай иштин түрүн аткарууда коопсуздук чаралары жөнүндө нускамадан өткөн </w:t>
            </w:r>
            <w:r w:rsidRPr="00084A04">
              <w:rPr>
                <w:rFonts w:ascii="Times New Roman" w:eastAsia="Times New Roman" w:hAnsi="Times New Roman" w:cs="Times New Roman"/>
                <w:sz w:val="28"/>
                <w:szCs w:val="28"/>
                <w:lang w:val="ky-KG"/>
              </w:rPr>
              <w:lastRenderedPageBreak/>
              <w:t>электромонтерлерго, электрослесарларга жол берилет.</w:t>
            </w:r>
          </w:p>
          <w:p w:rsidR="00084A04" w:rsidRPr="00A54178" w:rsidRDefault="00084A04" w:rsidP="003A5ADD">
            <w:pPr>
              <w:ind w:firstLine="400"/>
              <w:jc w:val="both"/>
              <w:rPr>
                <w:rFonts w:ascii="Times New Roman" w:eastAsia="Times New Roman" w:hAnsi="Times New Roman" w:cs="Times New Roman"/>
                <w:sz w:val="28"/>
                <w:szCs w:val="28"/>
                <w:lang w:val="ky-KG"/>
              </w:rPr>
            </w:pPr>
          </w:p>
        </w:tc>
        <w:tc>
          <w:tcPr>
            <w:tcW w:w="8221" w:type="dxa"/>
            <w:tcBorders>
              <w:top w:val="single" w:sz="4" w:space="0" w:color="auto"/>
              <w:left w:val="single" w:sz="4" w:space="0" w:color="auto"/>
              <w:bottom w:val="single" w:sz="4" w:space="0" w:color="auto"/>
              <w:right w:val="single" w:sz="4" w:space="0" w:color="auto"/>
            </w:tcBorders>
            <w:hideMark/>
          </w:tcPr>
          <w:p w:rsidR="00FF3E28" w:rsidRPr="00A54178" w:rsidRDefault="00FF3E28" w:rsidP="003A5ADD">
            <w:pPr>
              <w:ind w:firstLine="400"/>
              <w:jc w:val="both"/>
              <w:rPr>
                <w:rFonts w:ascii="Times New Roman" w:eastAsia="Times New Roman" w:hAnsi="Times New Roman" w:cs="Times New Roman"/>
                <w:b/>
                <w:i/>
                <w:sz w:val="28"/>
                <w:szCs w:val="28"/>
                <w:lang w:val="ky-KG"/>
              </w:rPr>
            </w:pPr>
          </w:p>
        </w:tc>
      </w:tr>
      <w:tr w:rsidR="00FF3E28" w:rsidRPr="00A54178" w:rsidTr="003A5ADD">
        <w:tc>
          <w:tcPr>
            <w:tcW w:w="5954" w:type="dxa"/>
            <w:tcBorders>
              <w:top w:val="single" w:sz="4" w:space="0" w:color="auto"/>
              <w:left w:val="single" w:sz="4" w:space="0" w:color="auto"/>
              <w:bottom w:val="single" w:sz="4" w:space="0" w:color="auto"/>
              <w:right w:val="single" w:sz="4" w:space="0" w:color="auto"/>
            </w:tcBorders>
          </w:tcPr>
          <w:p w:rsidR="00084A04" w:rsidRPr="00084A04" w:rsidRDefault="00084A04" w:rsidP="00084A04">
            <w:pPr>
              <w:ind w:firstLine="400"/>
              <w:jc w:val="both"/>
              <w:rPr>
                <w:rFonts w:ascii="Times New Roman" w:eastAsia="Times New Roman" w:hAnsi="Times New Roman" w:cs="Times New Roman"/>
                <w:sz w:val="28"/>
                <w:szCs w:val="28"/>
                <w:lang w:val="ky-KG"/>
              </w:rPr>
            </w:pPr>
            <w:r w:rsidRPr="00084A04">
              <w:rPr>
                <w:rFonts w:ascii="Times New Roman" w:eastAsia="Times New Roman" w:hAnsi="Times New Roman" w:cs="Times New Roman"/>
                <w:sz w:val="28"/>
                <w:szCs w:val="28"/>
                <w:lang w:val="ky-KG"/>
              </w:rPr>
              <w:lastRenderedPageBreak/>
              <w:t>  16. Сымаптуу калдыктарды чогултуу жана сактоо өндүрүш жайларынан өзүнчө жайгашкан, атайын жабдылган жайда жүргүзүлүшү керек. Сымаптуу калдыктарды сактоо коопсуздук техникасынын жана санитардык ченемдердин эрежелеринин сакталышы менен ишке ашырылышы керек.</w:t>
            </w:r>
          </w:p>
          <w:p w:rsidR="00084A04" w:rsidRPr="00084A04" w:rsidRDefault="00084A04" w:rsidP="00A54178">
            <w:pPr>
              <w:ind w:firstLine="400"/>
              <w:jc w:val="both"/>
              <w:rPr>
                <w:rFonts w:ascii="Times New Roman" w:eastAsia="Times New Roman" w:hAnsi="Times New Roman" w:cs="Times New Roman"/>
                <w:sz w:val="28"/>
                <w:szCs w:val="28"/>
                <w:lang w:val="ky-KG"/>
              </w:rPr>
            </w:pPr>
            <w:r w:rsidRPr="00084A04">
              <w:rPr>
                <w:rFonts w:ascii="Times New Roman" w:eastAsia="Times New Roman" w:hAnsi="Times New Roman" w:cs="Times New Roman"/>
                <w:b/>
                <w:strike/>
                <w:sz w:val="28"/>
                <w:szCs w:val="28"/>
                <w:lang w:val="ky-KG"/>
              </w:rPr>
              <w:t> Иштетилген сымаптуу лампаларды чогултуунун жана алмаштыруунун башкы шарты алардын жылчыксыздыгын сактоо болуп саналат</w:t>
            </w:r>
            <w:r w:rsidRPr="00084A04">
              <w:rPr>
                <w:rFonts w:ascii="Times New Roman" w:eastAsia="Times New Roman" w:hAnsi="Times New Roman" w:cs="Times New Roman"/>
                <w:sz w:val="28"/>
                <w:szCs w:val="28"/>
                <w:lang w:val="ky-KG"/>
              </w:rPr>
              <w:t>.</w:t>
            </w:r>
            <w:r w:rsidR="00A54178" w:rsidRPr="00084A04">
              <w:rPr>
                <w:rFonts w:ascii="Times New Roman" w:eastAsia="Times New Roman" w:hAnsi="Times New Roman" w:cs="Times New Roman"/>
                <w:sz w:val="28"/>
                <w:szCs w:val="28"/>
                <w:lang w:val="ky-KG"/>
              </w:rPr>
              <w:t xml:space="preserve"> </w:t>
            </w:r>
          </w:p>
        </w:tc>
        <w:tc>
          <w:tcPr>
            <w:tcW w:w="8221" w:type="dxa"/>
            <w:tcBorders>
              <w:top w:val="single" w:sz="4" w:space="0" w:color="auto"/>
              <w:left w:val="single" w:sz="4" w:space="0" w:color="auto"/>
              <w:bottom w:val="single" w:sz="4" w:space="0" w:color="auto"/>
              <w:right w:val="single" w:sz="4" w:space="0" w:color="auto"/>
            </w:tcBorders>
            <w:hideMark/>
          </w:tcPr>
          <w:p w:rsidR="00084A04" w:rsidRPr="00084A04" w:rsidRDefault="00084A04" w:rsidP="00084A04">
            <w:pPr>
              <w:ind w:firstLine="400"/>
              <w:jc w:val="both"/>
              <w:rPr>
                <w:rFonts w:ascii="Times New Roman" w:eastAsia="Times New Roman" w:hAnsi="Times New Roman" w:cs="Times New Roman"/>
                <w:sz w:val="28"/>
                <w:szCs w:val="28"/>
                <w:lang w:val="ky-KG"/>
              </w:rPr>
            </w:pPr>
            <w:r w:rsidRPr="00084A04">
              <w:rPr>
                <w:rFonts w:ascii="Times New Roman" w:eastAsia="Times New Roman" w:hAnsi="Times New Roman" w:cs="Times New Roman"/>
                <w:sz w:val="28"/>
                <w:szCs w:val="28"/>
                <w:lang w:val="ky-KG"/>
              </w:rPr>
              <w:t>16. Сымаптуу калдыктарды чогултуу жана сактоо өндүрүш жайларынан өзүнчө жайгашкан, атайын жабдылган жайда жүргүзүлүшү керек. Сымаптуу калдыктарды сактоо коопсуздук техникасынын жана санитардык ченемдердин эрежелеринин сакталышы менен ишке ашырылышы керек.</w:t>
            </w:r>
          </w:p>
          <w:p w:rsidR="00084A04" w:rsidRDefault="00084A04" w:rsidP="001C4E92">
            <w:pPr>
              <w:ind w:firstLine="400"/>
              <w:jc w:val="both"/>
              <w:rPr>
                <w:rFonts w:ascii="Times New Roman" w:eastAsia="Times New Roman" w:hAnsi="Times New Roman" w:cs="Times New Roman"/>
                <w:b/>
                <w:sz w:val="28"/>
                <w:szCs w:val="28"/>
                <w:lang w:val="ky-KG"/>
              </w:rPr>
            </w:pPr>
            <w:r w:rsidRPr="00084A04">
              <w:rPr>
                <w:rFonts w:ascii="Times New Roman" w:eastAsia="Times New Roman" w:hAnsi="Times New Roman" w:cs="Times New Roman"/>
                <w:b/>
                <w:sz w:val="28"/>
                <w:szCs w:val="28"/>
                <w:lang w:val="ky-KG"/>
              </w:rPr>
              <w:t>Иштетилген сымаптуу буюмдарды алмаштырууда, убактылуу жана туруктуу сактоодо, ошондой эле чогултууда негизги шарт болуп аларды герметикалык сак</w:t>
            </w:r>
            <w:r>
              <w:rPr>
                <w:rFonts w:ascii="Times New Roman" w:eastAsia="Times New Roman" w:hAnsi="Times New Roman" w:cs="Times New Roman"/>
                <w:b/>
                <w:sz w:val="28"/>
                <w:szCs w:val="28"/>
                <w:lang w:val="ky-KG"/>
              </w:rPr>
              <w:t>тоону камсыздоо болуп саналат.</w:t>
            </w:r>
            <w:r w:rsidR="00A54178">
              <w:rPr>
                <w:rFonts w:ascii="Times New Roman" w:eastAsia="Times New Roman" w:hAnsi="Times New Roman" w:cs="Times New Roman"/>
                <w:b/>
                <w:sz w:val="28"/>
                <w:szCs w:val="28"/>
                <w:lang w:val="ky-KG"/>
              </w:rPr>
              <w:t xml:space="preserve"> </w:t>
            </w:r>
          </w:p>
          <w:p w:rsidR="00084A04" w:rsidRPr="001C4E92" w:rsidRDefault="00084A04" w:rsidP="001C4E92">
            <w:pPr>
              <w:ind w:firstLine="400"/>
              <w:jc w:val="both"/>
              <w:rPr>
                <w:rFonts w:ascii="Times New Roman" w:eastAsia="Times New Roman" w:hAnsi="Times New Roman" w:cs="Times New Roman"/>
                <w:b/>
                <w:sz w:val="28"/>
                <w:szCs w:val="28"/>
                <w:lang w:val="ky-KG"/>
              </w:rPr>
            </w:pPr>
          </w:p>
          <w:p w:rsidR="00FF3E28" w:rsidRPr="001C4E92" w:rsidRDefault="00FF3E28" w:rsidP="003A5ADD">
            <w:pPr>
              <w:ind w:firstLine="400"/>
              <w:jc w:val="both"/>
              <w:rPr>
                <w:rFonts w:ascii="Times New Roman" w:eastAsia="Times New Roman" w:hAnsi="Times New Roman" w:cs="Times New Roman"/>
                <w:b/>
                <w:i/>
                <w:sz w:val="28"/>
                <w:szCs w:val="28"/>
                <w:lang w:val="ky-KG"/>
              </w:rPr>
            </w:pPr>
          </w:p>
        </w:tc>
      </w:tr>
      <w:tr w:rsidR="00FF3E28" w:rsidRPr="00A54178" w:rsidTr="003A5ADD">
        <w:trPr>
          <w:trHeight w:val="186"/>
        </w:trPr>
        <w:tc>
          <w:tcPr>
            <w:tcW w:w="5954" w:type="dxa"/>
            <w:tcBorders>
              <w:top w:val="single" w:sz="4" w:space="0" w:color="auto"/>
              <w:left w:val="single" w:sz="4" w:space="0" w:color="auto"/>
              <w:bottom w:val="single" w:sz="4" w:space="0" w:color="auto"/>
              <w:right w:val="single" w:sz="4" w:space="0" w:color="auto"/>
            </w:tcBorders>
            <w:hideMark/>
          </w:tcPr>
          <w:p w:rsidR="00FF3E28" w:rsidRPr="001C4E92" w:rsidRDefault="00FF3E28" w:rsidP="003A5ADD">
            <w:pPr>
              <w:ind w:firstLine="400"/>
              <w:jc w:val="both"/>
              <w:rPr>
                <w:rFonts w:ascii="Times New Roman" w:eastAsia="Times New Roman" w:hAnsi="Times New Roman" w:cs="Times New Roman"/>
                <w:lang w:val="ky-KG"/>
              </w:rPr>
            </w:pPr>
          </w:p>
        </w:tc>
        <w:tc>
          <w:tcPr>
            <w:tcW w:w="8221" w:type="dxa"/>
            <w:tcBorders>
              <w:top w:val="single" w:sz="4" w:space="0" w:color="auto"/>
              <w:left w:val="single" w:sz="4" w:space="0" w:color="auto"/>
              <w:bottom w:val="single" w:sz="4" w:space="0" w:color="auto"/>
              <w:right w:val="single" w:sz="4" w:space="0" w:color="auto"/>
            </w:tcBorders>
          </w:tcPr>
          <w:p w:rsidR="001C4E92" w:rsidRPr="001C4E92" w:rsidRDefault="001C4E92" w:rsidP="001C4E92">
            <w:pPr>
              <w:ind w:firstLine="708"/>
              <w:jc w:val="both"/>
              <w:rPr>
                <w:rFonts w:ascii="Times New Roman" w:hAnsi="Times New Roman" w:cs="Times New Roman"/>
                <w:b/>
                <w:bCs/>
                <w:sz w:val="28"/>
                <w:szCs w:val="28"/>
                <w:lang w:val="ky-KG"/>
              </w:rPr>
            </w:pPr>
            <w:r w:rsidRPr="001C4E92">
              <w:rPr>
                <w:rFonts w:ascii="Times New Roman" w:hAnsi="Times New Roman" w:cs="Times New Roman"/>
                <w:b/>
                <w:sz w:val="28"/>
                <w:szCs w:val="28"/>
                <w:lang w:val="ky-KG"/>
              </w:rPr>
              <w:t xml:space="preserve">16-1. </w:t>
            </w:r>
            <w:r w:rsidRPr="001C4E92">
              <w:rPr>
                <w:rFonts w:ascii="Times New Roman" w:hAnsi="Times New Roman" w:cs="Times New Roman"/>
                <w:b/>
                <w:bCs/>
                <w:sz w:val="28"/>
                <w:szCs w:val="28"/>
                <w:lang w:val="ky-KG"/>
              </w:rPr>
              <w:t xml:space="preserve">Өзүнүн ресурсун иштеп бүткөн </w:t>
            </w:r>
            <w:r w:rsidRPr="001C4E92">
              <w:rPr>
                <w:rFonts w:ascii="Times New Roman" w:hAnsi="Times New Roman" w:cs="Times New Roman"/>
                <w:b/>
                <w:sz w:val="28"/>
                <w:szCs w:val="28"/>
                <w:lang w:val="ky-KG"/>
              </w:rPr>
              <w:t>сымаптуу буюмдарды борборлоштурулган чогултуу жана убактылуу сактоо СБны кайра иштетүү боюнча уюмдар тарабынан тиричилик калдыктарын чогултуу пункттары аркылуу атайын орнотулган контейнерлерди колдонуу менен жүргүзүлөт, мында</w:t>
            </w:r>
            <w:r w:rsidRPr="001C4E92">
              <w:rPr>
                <w:rFonts w:ascii="Times New Roman" w:hAnsi="Times New Roman" w:cs="Times New Roman"/>
                <w:b/>
                <w:bCs/>
                <w:sz w:val="28"/>
                <w:szCs w:val="28"/>
                <w:lang w:val="ky-KG"/>
              </w:rPr>
              <w:t xml:space="preserve"> өзүнүн ресурсун иштеп бүткөн </w:t>
            </w:r>
            <w:r w:rsidRPr="001C4E92">
              <w:rPr>
                <w:rFonts w:ascii="Times New Roman" w:hAnsi="Times New Roman" w:cs="Times New Roman"/>
                <w:b/>
                <w:sz w:val="28"/>
                <w:szCs w:val="28"/>
                <w:lang w:val="ky-KG"/>
              </w:rPr>
              <w:t xml:space="preserve">сымаптуу буюмдардын </w:t>
            </w:r>
            <w:r w:rsidRPr="001C4E92">
              <w:rPr>
                <w:rFonts w:ascii="Times New Roman" w:hAnsi="Times New Roman" w:cs="Times New Roman"/>
                <w:b/>
                <w:bCs/>
                <w:sz w:val="28"/>
                <w:szCs w:val="28"/>
                <w:lang w:val="ky-KG"/>
              </w:rPr>
              <w:t>бузулуп калышына жана аларда камтылган сымаптуу калдыктардын абага, суу менен камсыздоо булактарына, топуракка жана тамак-аш азыктарына түшүп калышына жол берилбеши керек</w:t>
            </w:r>
            <w:r w:rsidRPr="001C4E92">
              <w:rPr>
                <w:rFonts w:ascii="Times New Roman" w:hAnsi="Times New Roman" w:cs="Times New Roman"/>
                <w:b/>
                <w:sz w:val="28"/>
                <w:szCs w:val="28"/>
                <w:lang w:val="ky-KG"/>
              </w:rPr>
              <w:t>.</w:t>
            </w:r>
          </w:p>
          <w:p w:rsidR="00FF3E28" w:rsidRPr="001C4E92" w:rsidRDefault="00FF3E28" w:rsidP="003A5ADD">
            <w:pPr>
              <w:ind w:firstLine="708"/>
              <w:jc w:val="both"/>
              <w:rPr>
                <w:rFonts w:ascii="Times New Roman" w:eastAsia="Times New Roman" w:hAnsi="Times New Roman" w:cs="Times New Roman"/>
                <w:b/>
                <w:bCs/>
                <w:color w:val="000000"/>
                <w:sz w:val="28"/>
                <w:szCs w:val="28"/>
                <w:lang w:val="ky-KG" w:eastAsia="ru-RU"/>
              </w:rPr>
            </w:pPr>
          </w:p>
        </w:tc>
      </w:tr>
      <w:tr w:rsidR="00FF3E28" w:rsidRPr="00A54178" w:rsidTr="003A5ADD">
        <w:tc>
          <w:tcPr>
            <w:tcW w:w="5954" w:type="dxa"/>
            <w:tcBorders>
              <w:top w:val="single" w:sz="4" w:space="0" w:color="auto"/>
              <w:left w:val="single" w:sz="4" w:space="0" w:color="auto"/>
              <w:bottom w:val="single" w:sz="4" w:space="0" w:color="auto"/>
              <w:right w:val="single" w:sz="4" w:space="0" w:color="auto"/>
            </w:tcBorders>
            <w:hideMark/>
          </w:tcPr>
          <w:p w:rsidR="00FF3E28" w:rsidRPr="001C4E92" w:rsidRDefault="00FF3E28" w:rsidP="003A5ADD">
            <w:pPr>
              <w:ind w:firstLine="400"/>
              <w:jc w:val="both"/>
              <w:rPr>
                <w:rFonts w:ascii="Times New Roman" w:eastAsia="Times New Roman" w:hAnsi="Times New Roman" w:cs="Times New Roman"/>
                <w:lang w:val="ky-KG"/>
              </w:rPr>
            </w:pPr>
          </w:p>
        </w:tc>
        <w:tc>
          <w:tcPr>
            <w:tcW w:w="8221" w:type="dxa"/>
            <w:tcBorders>
              <w:top w:val="single" w:sz="4" w:space="0" w:color="auto"/>
              <w:left w:val="single" w:sz="4" w:space="0" w:color="auto"/>
              <w:bottom w:val="single" w:sz="4" w:space="0" w:color="auto"/>
              <w:right w:val="single" w:sz="4" w:space="0" w:color="auto"/>
            </w:tcBorders>
          </w:tcPr>
          <w:p w:rsidR="001C4E92" w:rsidRPr="001C4E92" w:rsidRDefault="001C4E92" w:rsidP="001C4E92">
            <w:pPr>
              <w:ind w:firstLine="708"/>
              <w:jc w:val="both"/>
              <w:rPr>
                <w:rFonts w:ascii="Times New Roman" w:hAnsi="Times New Roman" w:cs="Times New Roman"/>
                <w:b/>
                <w:sz w:val="28"/>
                <w:szCs w:val="28"/>
                <w:lang w:val="ky-KG"/>
              </w:rPr>
            </w:pPr>
            <w:r w:rsidRPr="001C4E92">
              <w:rPr>
                <w:rFonts w:ascii="Times New Roman" w:hAnsi="Times New Roman" w:cs="Times New Roman"/>
                <w:b/>
                <w:sz w:val="28"/>
                <w:szCs w:val="28"/>
                <w:lang w:val="ky-KG"/>
              </w:rPr>
              <w:t xml:space="preserve">16-2. Сымаптуу буюмдарды стационардык соода түйүндөрү аркылуу калкка сатуу менен алектенген соода ишканалары СБны кайра иштетүү жана/же өндүрүү боюнча </w:t>
            </w:r>
            <w:r w:rsidRPr="001C4E92">
              <w:rPr>
                <w:rFonts w:ascii="Times New Roman" w:hAnsi="Times New Roman" w:cs="Times New Roman"/>
                <w:b/>
                <w:sz w:val="28"/>
                <w:szCs w:val="28"/>
                <w:lang w:val="ky-KG"/>
              </w:rPr>
              <w:lastRenderedPageBreak/>
              <w:t>уюмдарга (импорттоочуларга) кийин өткөрүп берүү менен кандайдыр бир чектөөлөрсүз акы төлөмө негизинде ө</w:t>
            </w:r>
            <w:r w:rsidRPr="001C4E92">
              <w:rPr>
                <w:rFonts w:ascii="Times New Roman" w:hAnsi="Times New Roman" w:cs="Times New Roman"/>
                <w:b/>
                <w:bCs/>
                <w:sz w:val="28"/>
                <w:szCs w:val="28"/>
                <w:lang w:val="ky-KG"/>
              </w:rPr>
              <w:t xml:space="preserve">зүнүн ресурсун иштеп бүткөн </w:t>
            </w:r>
            <w:r w:rsidRPr="001C4E92">
              <w:rPr>
                <w:rFonts w:ascii="Times New Roman" w:hAnsi="Times New Roman" w:cs="Times New Roman"/>
                <w:b/>
                <w:sz w:val="28"/>
                <w:szCs w:val="28"/>
                <w:lang w:val="ky-KG"/>
              </w:rPr>
              <w:t xml:space="preserve">сымаптуу буюмдарды калктан кабыл алууга укуктуу. </w:t>
            </w:r>
          </w:p>
          <w:p w:rsidR="001C4E92" w:rsidRPr="001C4E92" w:rsidRDefault="001C4E92" w:rsidP="001C4E92">
            <w:pPr>
              <w:ind w:firstLine="708"/>
              <w:jc w:val="both"/>
              <w:rPr>
                <w:rFonts w:ascii="Times New Roman" w:hAnsi="Times New Roman" w:cs="Times New Roman"/>
                <w:b/>
                <w:sz w:val="28"/>
                <w:szCs w:val="28"/>
                <w:lang w:val="ky-KG"/>
              </w:rPr>
            </w:pPr>
            <w:r w:rsidRPr="001C4E92">
              <w:rPr>
                <w:rFonts w:ascii="Times New Roman" w:hAnsi="Times New Roman" w:cs="Times New Roman"/>
                <w:b/>
                <w:sz w:val="28"/>
                <w:szCs w:val="28"/>
                <w:lang w:val="ky-KG"/>
              </w:rPr>
              <w:t>Сымаптуу калдыктарды кабыл алуучу соода ишканаларынан кайра иштетүүгө келишими бар болгон учурда калдыктарды жайгаштырууга акы төлөм алынбайт.</w:t>
            </w:r>
          </w:p>
          <w:p w:rsidR="00FF3E28" w:rsidRPr="001C4E92" w:rsidRDefault="00FF3E28" w:rsidP="004346F6">
            <w:pPr>
              <w:ind w:firstLine="708"/>
              <w:jc w:val="both"/>
              <w:rPr>
                <w:rFonts w:ascii="Times New Roman" w:eastAsia="Times New Roman" w:hAnsi="Times New Roman" w:cs="Times New Roman"/>
                <w:b/>
                <w:bCs/>
                <w:color w:val="000000"/>
                <w:sz w:val="28"/>
                <w:szCs w:val="28"/>
                <w:lang w:val="ky-KG" w:eastAsia="ru-RU"/>
              </w:rPr>
            </w:pPr>
          </w:p>
        </w:tc>
      </w:tr>
      <w:tr w:rsidR="00FF3E28" w:rsidRPr="00A54178" w:rsidTr="003A5ADD">
        <w:tc>
          <w:tcPr>
            <w:tcW w:w="5954" w:type="dxa"/>
            <w:tcBorders>
              <w:top w:val="single" w:sz="4" w:space="0" w:color="auto"/>
              <w:left w:val="single" w:sz="4" w:space="0" w:color="auto"/>
              <w:bottom w:val="single" w:sz="4" w:space="0" w:color="auto"/>
              <w:right w:val="single" w:sz="4" w:space="0" w:color="auto"/>
            </w:tcBorders>
          </w:tcPr>
          <w:p w:rsidR="00FF3E28" w:rsidRPr="001C4E92" w:rsidRDefault="00FF3E28" w:rsidP="003A5ADD">
            <w:pPr>
              <w:ind w:firstLine="400"/>
              <w:jc w:val="both"/>
              <w:rPr>
                <w:rFonts w:ascii="Times New Roman" w:eastAsia="Times New Roman" w:hAnsi="Times New Roman" w:cs="Times New Roman"/>
                <w:lang w:val="ky-KG"/>
              </w:rPr>
            </w:pPr>
          </w:p>
        </w:tc>
        <w:tc>
          <w:tcPr>
            <w:tcW w:w="8221" w:type="dxa"/>
            <w:tcBorders>
              <w:top w:val="single" w:sz="4" w:space="0" w:color="auto"/>
              <w:left w:val="single" w:sz="4" w:space="0" w:color="auto"/>
              <w:bottom w:val="single" w:sz="4" w:space="0" w:color="auto"/>
              <w:right w:val="single" w:sz="4" w:space="0" w:color="auto"/>
            </w:tcBorders>
            <w:hideMark/>
          </w:tcPr>
          <w:p w:rsidR="007C16A3" w:rsidRPr="007C16A3" w:rsidRDefault="007C16A3" w:rsidP="007C16A3">
            <w:pPr>
              <w:ind w:firstLine="709"/>
              <w:jc w:val="both"/>
              <w:rPr>
                <w:rFonts w:ascii="Times New Roman" w:hAnsi="Times New Roman" w:cs="Times New Roman"/>
                <w:b/>
                <w:sz w:val="28"/>
                <w:szCs w:val="28"/>
                <w:lang w:val="ky-KG"/>
              </w:rPr>
            </w:pPr>
            <w:r w:rsidRPr="007C16A3">
              <w:rPr>
                <w:rFonts w:ascii="Times New Roman" w:hAnsi="Times New Roman" w:cs="Times New Roman"/>
                <w:b/>
                <w:sz w:val="28"/>
                <w:szCs w:val="28"/>
                <w:lang w:val="ky-KG"/>
              </w:rPr>
              <w:t>16-3. Өзүнүн керектөө сапаттарын жоготкондон кийин кайра иштетүүгө тийиш болгон сымаптуу буюмдардын өндүрүүчүсү (импорттоочусу) Кыргыз Республикасынын Өкмөтү тарабынан бекитилүүчү утилизациялык жыйымдын суммасын эсептөө тартибине жана методикасына ылайык утилизациялык жыйымды төлөйт.</w:t>
            </w:r>
          </w:p>
          <w:p w:rsidR="007C16A3" w:rsidRPr="007C16A3" w:rsidRDefault="007C16A3" w:rsidP="007C16A3">
            <w:pPr>
              <w:ind w:firstLine="709"/>
              <w:jc w:val="both"/>
              <w:rPr>
                <w:rFonts w:ascii="Times New Roman" w:hAnsi="Times New Roman" w:cs="Times New Roman"/>
                <w:b/>
                <w:sz w:val="28"/>
                <w:szCs w:val="28"/>
                <w:lang w:val="ky-KG"/>
              </w:rPr>
            </w:pPr>
            <w:r w:rsidRPr="007C16A3">
              <w:rPr>
                <w:rFonts w:ascii="Times New Roman" w:hAnsi="Times New Roman" w:cs="Times New Roman"/>
                <w:b/>
                <w:sz w:val="28"/>
                <w:szCs w:val="28"/>
                <w:lang w:val="ky-KG"/>
              </w:rPr>
              <w:t>Сымаптуу буюмдардын өндүрүүчүсү (импорттоочусу) утилизациялык төлөмдү продукциянын өздүк наркына кошот.</w:t>
            </w:r>
          </w:p>
          <w:p w:rsidR="007C16A3" w:rsidRPr="007C16A3" w:rsidRDefault="007C16A3" w:rsidP="007C16A3">
            <w:pPr>
              <w:ind w:firstLine="709"/>
              <w:jc w:val="both"/>
              <w:rPr>
                <w:rFonts w:ascii="Times New Roman" w:hAnsi="Times New Roman" w:cs="Times New Roman"/>
                <w:b/>
                <w:sz w:val="28"/>
                <w:szCs w:val="28"/>
                <w:lang w:val="ky-KG"/>
              </w:rPr>
            </w:pPr>
            <w:r w:rsidRPr="007C16A3">
              <w:rPr>
                <w:rFonts w:ascii="Times New Roman" w:hAnsi="Times New Roman" w:cs="Times New Roman"/>
                <w:b/>
                <w:sz w:val="28"/>
                <w:szCs w:val="28"/>
                <w:lang w:val="ky-KG"/>
              </w:rPr>
              <w:t>Өндүрүүчү (импорттоочу) керектөө сапаттарын жоготкон сымаптуу буюмдарды өз алдынча кайра иштетүү боюнча милдеттенмелерди өзүнө алган жана/же аларды Кыргыз Республикасынын аймагынан сыртка ташып чыгарган учурда утилизациялык жыйым төлөнбөйт.</w:t>
            </w:r>
          </w:p>
          <w:p w:rsidR="007C16A3" w:rsidRPr="007C16A3" w:rsidRDefault="007C16A3" w:rsidP="007C16A3">
            <w:pPr>
              <w:ind w:firstLine="709"/>
              <w:jc w:val="both"/>
              <w:rPr>
                <w:rFonts w:ascii="Times New Roman" w:hAnsi="Times New Roman" w:cs="Times New Roman"/>
                <w:b/>
                <w:sz w:val="28"/>
                <w:szCs w:val="28"/>
                <w:lang w:val="ky-KG"/>
              </w:rPr>
            </w:pPr>
            <w:r w:rsidRPr="007C16A3">
              <w:rPr>
                <w:rFonts w:ascii="Times New Roman" w:hAnsi="Times New Roman" w:cs="Times New Roman"/>
                <w:b/>
                <w:sz w:val="28"/>
                <w:szCs w:val="28"/>
                <w:lang w:val="ky-KG"/>
              </w:rPr>
              <w:t>Милдеттенмелерди аткаруунун далили катары СБ өзүнүн керектөө сапаттарын жоготкондон кийин пайда болгон калдыктарды чогултуу, кайра иштетүү жана/же утилизацилоо боюнча тастыктоочу документтер жана аларды Кыргыз Республикасынын аймагынан сыртка ташып чыгаруу жөнүндө келишим берилет.</w:t>
            </w:r>
          </w:p>
          <w:p w:rsidR="00FF3E28" w:rsidRPr="007C16A3" w:rsidRDefault="00FF3E28" w:rsidP="004346F6">
            <w:pPr>
              <w:pStyle w:val="tkZagolovok5"/>
              <w:spacing w:before="0" w:after="0" w:line="240" w:lineRule="auto"/>
              <w:ind w:firstLine="709"/>
              <w:jc w:val="both"/>
              <w:rPr>
                <w:rFonts w:ascii="Times New Roman" w:hAnsi="Times New Roman" w:cs="Times New Roman"/>
                <w:sz w:val="28"/>
                <w:szCs w:val="28"/>
                <w:lang w:val="ky-KG"/>
              </w:rPr>
            </w:pPr>
          </w:p>
        </w:tc>
      </w:tr>
      <w:tr w:rsidR="00FF3E28" w:rsidRPr="00A54178" w:rsidTr="003A5ADD">
        <w:tc>
          <w:tcPr>
            <w:tcW w:w="5954" w:type="dxa"/>
            <w:tcBorders>
              <w:top w:val="single" w:sz="4" w:space="0" w:color="auto"/>
              <w:left w:val="single" w:sz="4" w:space="0" w:color="auto"/>
              <w:bottom w:val="single" w:sz="4" w:space="0" w:color="auto"/>
              <w:right w:val="single" w:sz="4" w:space="0" w:color="auto"/>
            </w:tcBorders>
          </w:tcPr>
          <w:p w:rsidR="00FF3E28" w:rsidRPr="007C16A3" w:rsidRDefault="00FF3E28" w:rsidP="003A5ADD">
            <w:pPr>
              <w:ind w:firstLine="400"/>
              <w:jc w:val="both"/>
              <w:rPr>
                <w:rFonts w:ascii="Times New Roman" w:eastAsia="Times New Roman" w:hAnsi="Times New Roman" w:cs="Times New Roman"/>
                <w:lang w:val="ky-KG"/>
              </w:rPr>
            </w:pPr>
          </w:p>
        </w:tc>
        <w:tc>
          <w:tcPr>
            <w:tcW w:w="8221" w:type="dxa"/>
            <w:tcBorders>
              <w:top w:val="single" w:sz="4" w:space="0" w:color="auto"/>
              <w:left w:val="single" w:sz="4" w:space="0" w:color="auto"/>
              <w:bottom w:val="single" w:sz="4" w:space="0" w:color="auto"/>
              <w:right w:val="single" w:sz="4" w:space="0" w:color="auto"/>
            </w:tcBorders>
            <w:hideMark/>
          </w:tcPr>
          <w:p w:rsidR="007C16A3" w:rsidRPr="007C16A3" w:rsidRDefault="007C16A3" w:rsidP="007C16A3">
            <w:pPr>
              <w:ind w:firstLine="708"/>
              <w:jc w:val="both"/>
              <w:rPr>
                <w:rFonts w:ascii="Times New Roman" w:hAnsi="Times New Roman" w:cs="Times New Roman"/>
                <w:b/>
                <w:sz w:val="28"/>
                <w:szCs w:val="28"/>
                <w:lang w:val="ky-KG"/>
              </w:rPr>
            </w:pPr>
            <w:r w:rsidRPr="007C16A3">
              <w:rPr>
                <w:rFonts w:ascii="Times New Roman" w:hAnsi="Times New Roman" w:cs="Times New Roman"/>
                <w:b/>
                <w:sz w:val="28"/>
                <w:szCs w:val="28"/>
                <w:lang w:val="ky-KG"/>
              </w:rPr>
              <w:t>16-4. Утилизациялык жыйым төлөөнүн эсебинен республикалык бюджетке келип түшкөн каражаттар Кыргыз Республикасынын Салыктык эмес кирелешери жөнүндө кодексинин 84-2-беренесине ылайык чыгымдалат.</w:t>
            </w:r>
          </w:p>
          <w:p w:rsidR="007C16A3" w:rsidRPr="007C16A3" w:rsidRDefault="007C16A3" w:rsidP="007C16A3">
            <w:pPr>
              <w:ind w:firstLine="708"/>
              <w:jc w:val="both"/>
              <w:rPr>
                <w:rFonts w:ascii="Times New Roman" w:hAnsi="Times New Roman" w:cs="Times New Roman"/>
                <w:b/>
                <w:sz w:val="28"/>
                <w:szCs w:val="28"/>
                <w:lang w:val="ky-KG"/>
              </w:rPr>
            </w:pPr>
            <w:r w:rsidRPr="007C16A3">
              <w:rPr>
                <w:rFonts w:ascii="Times New Roman" w:hAnsi="Times New Roman" w:cs="Times New Roman"/>
                <w:b/>
                <w:sz w:val="28"/>
                <w:szCs w:val="28"/>
                <w:lang w:val="ky-KG"/>
              </w:rPr>
              <w:t>Жараксыз же өзүнүн ресурсун иштеп бүткөн сымаптуу буюмдарды тапшыруу үчүн калкка жана өзүнүн керектөө сапаттарын жоготкон сымаптуу буюмдарды чогултуу үчүн соода ишканаларына төлөнүүчү сумма сымаптуу буюмдардын өндүрүүчү (импорттоочу) же СБны кайра иштетүү боюнча уюмдар менен соода ишканаларынын ортосундагы келишимдерге ылайык аныкталат.</w:t>
            </w:r>
          </w:p>
          <w:p w:rsidR="00FF3E28" w:rsidRPr="007C16A3" w:rsidRDefault="00FF3E28" w:rsidP="003A5ADD">
            <w:pPr>
              <w:ind w:firstLine="400"/>
              <w:jc w:val="both"/>
              <w:rPr>
                <w:rFonts w:ascii="Times New Roman" w:eastAsia="Times New Roman" w:hAnsi="Times New Roman" w:cs="Times New Roman"/>
                <w:b/>
                <w:i/>
                <w:lang w:val="ky-KG"/>
              </w:rPr>
            </w:pPr>
          </w:p>
        </w:tc>
      </w:tr>
      <w:tr w:rsidR="00FF3E28" w:rsidRPr="00A54178" w:rsidTr="003A5ADD">
        <w:tc>
          <w:tcPr>
            <w:tcW w:w="5954" w:type="dxa"/>
            <w:tcBorders>
              <w:top w:val="single" w:sz="4" w:space="0" w:color="auto"/>
              <w:left w:val="single" w:sz="4" w:space="0" w:color="auto"/>
              <w:bottom w:val="single" w:sz="4" w:space="0" w:color="auto"/>
              <w:right w:val="single" w:sz="4" w:space="0" w:color="auto"/>
            </w:tcBorders>
          </w:tcPr>
          <w:p w:rsidR="00FF3E28" w:rsidRPr="007C16A3" w:rsidRDefault="00FF3E28" w:rsidP="003A5ADD">
            <w:pPr>
              <w:ind w:firstLine="400"/>
              <w:jc w:val="both"/>
              <w:rPr>
                <w:rFonts w:ascii="Times New Roman" w:eastAsia="Times New Roman" w:hAnsi="Times New Roman" w:cs="Times New Roman"/>
                <w:lang w:val="ky-KG"/>
              </w:rPr>
            </w:pPr>
          </w:p>
        </w:tc>
        <w:tc>
          <w:tcPr>
            <w:tcW w:w="8221" w:type="dxa"/>
            <w:tcBorders>
              <w:top w:val="single" w:sz="4" w:space="0" w:color="auto"/>
              <w:left w:val="single" w:sz="4" w:space="0" w:color="auto"/>
              <w:bottom w:val="single" w:sz="4" w:space="0" w:color="auto"/>
              <w:right w:val="single" w:sz="4" w:space="0" w:color="auto"/>
            </w:tcBorders>
            <w:hideMark/>
          </w:tcPr>
          <w:p w:rsidR="007C16A3" w:rsidRPr="007C16A3" w:rsidRDefault="007C16A3" w:rsidP="007C16A3">
            <w:pPr>
              <w:ind w:firstLine="400"/>
              <w:jc w:val="both"/>
              <w:rPr>
                <w:rFonts w:ascii="Times New Roman" w:hAnsi="Times New Roman" w:cs="Times New Roman"/>
                <w:b/>
                <w:sz w:val="28"/>
                <w:szCs w:val="28"/>
                <w:lang w:val="ky-KG"/>
              </w:rPr>
            </w:pPr>
            <w:r w:rsidRPr="007C16A3">
              <w:rPr>
                <w:rFonts w:ascii="Times New Roman" w:hAnsi="Times New Roman" w:cs="Times New Roman"/>
                <w:b/>
                <w:sz w:val="28"/>
                <w:szCs w:val="28"/>
                <w:lang w:val="ky-KG"/>
              </w:rPr>
              <w:t>16-5. Сымаптуу буюмдарды колдонгон юридикалык жакта өзүнүн аймагы болбогон жана ижара келишими боюнча аянтты кеңсени (өнөр жай өндүрүш объекттеринен тышкары), соода жана кызмат көрсөтүү чөйрөсүнүн объекттерин жайгаштыруу үчүн гана ээлеп турган жана имаратты тейлөө анын ээси же анын ыйгарым укуктуу уюму тарабынан ишке ашырылган учурда сымаптуу калдыктарды топтоо ижарага берүүчү тарабынан жүргүзүлөт.”;</w:t>
            </w:r>
          </w:p>
          <w:p w:rsidR="00FF3E28" w:rsidRPr="007C16A3" w:rsidRDefault="00FF3E28" w:rsidP="003A5ADD">
            <w:pPr>
              <w:ind w:firstLine="400"/>
              <w:jc w:val="both"/>
              <w:rPr>
                <w:rFonts w:ascii="Times New Roman" w:eastAsia="Times New Roman" w:hAnsi="Times New Roman" w:cs="Times New Roman"/>
                <w:b/>
                <w:highlight w:val="yellow"/>
                <w:lang w:val="ky-KG"/>
              </w:rPr>
            </w:pPr>
          </w:p>
        </w:tc>
      </w:tr>
      <w:tr w:rsidR="00FF3E28" w:rsidRPr="00A54178" w:rsidTr="003A5ADD">
        <w:tc>
          <w:tcPr>
            <w:tcW w:w="5954" w:type="dxa"/>
            <w:tcBorders>
              <w:top w:val="single" w:sz="4" w:space="0" w:color="auto"/>
              <w:left w:val="single" w:sz="4" w:space="0" w:color="auto"/>
              <w:bottom w:val="single" w:sz="4" w:space="0" w:color="auto"/>
              <w:right w:val="single" w:sz="4" w:space="0" w:color="auto"/>
            </w:tcBorders>
          </w:tcPr>
          <w:p w:rsidR="00813820" w:rsidRPr="00813820" w:rsidRDefault="00813820" w:rsidP="00813820">
            <w:pPr>
              <w:ind w:firstLine="400"/>
              <w:jc w:val="both"/>
              <w:rPr>
                <w:rFonts w:ascii="Times New Roman" w:eastAsia="Times New Roman" w:hAnsi="Times New Roman" w:cs="Times New Roman"/>
                <w:sz w:val="28"/>
                <w:szCs w:val="28"/>
                <w:lang w:val="ky-KG"/>
              </w:rPr>
            </w:pPr>
            <w:r w:rsidRPr="00813820">
              <w:rPr>
                <w:rFonts w:ascii="Times New Roman" w:eastAsia="Times New Roman" w:hAnsi="Times New Roman" w:cs="Times New Roman"/>
                <w:sz w:val="28"/>
                <w:szCs w:val="28"/>
                <w:lang w:val="ky-KG"/>
              </w:rPr>
              <w:t>17. Лампаларды сактоо жана чогултуу үчүн, бүтүн люминесценттүү лампалардын бүтүн картон кутулар, картон, фанера кутулар, жыгач - таарынды такта (ДСП) кутулары, полиэтилен жана кагаз баштыкчалар - тара болуп саналат.</w:t>
            </w:r>
          </w:p>
          <w:p w:rsidR="00813820" w:rsidRPr="00813820" w:rsidRDefault="00813820" w:rsidP="00813820">
            <w:pPr>
              <w:ind w:firstLine="400"/>
              <w:jc w:val="both"/>
              <w:rPr>
                <w:rFonts w:ascii="Times New Roman" w:eastAsia="Times New Roman" w:hAnsi="Times New Roman" w:cs="Times New Roman"/>
                <w:sz w:val="28"/>
                <w:szCs w:val="28"/>
                <w:lang w:val="ky-KG"/>
              </w:rPr>
            </w:pPr>
            <w:r w:rsidRPr="00813820">
              <w:rPr>
                <w:rFonts w:ascii="Times New Roman" w:eastAsia="Times New Roman" w:hAnsi="Times New Roman" w:cs="Times New Roman"/>
                <w:sz w:val="28"/>
                <w:szCs w:val="28"/>
                <w:lang w:val="ky-KG"/>
              </w:rPr>
              <w:t xml:space="preserve"> Таңгакталган иштетилген лампаларды жана башка сымаптуу калдыктарды, таңгактардын </w:t>
            </w:r>
            <w:r w:rsidRPr="00813820">
              <w:rPr>
                <w:rFonts w:ascii="Times New Roman" w:eastAsia="Times New Roman" w:hAnsi="Times New Roman" w:cs="Times New Roman"/>
                <w:sz w:val="28"/>
                <w:szCs w:val="28"/>
                <w:lang w:val="ky-KG"/>
              </w:rPr>
              <w:lastRenderedPageBreak/>
              <w:t>бузулушуна жол бербеген стеллаждарда сактоо керек.</w:t>
            </w:r>
          </w:p>
          <w:p w:rsidR="00813820" w:rsidRPr="00813820" w:rsidRDefault="00813820" w:rsidP="003A5ADD">
            <w:pPr>
              <w:ind w:firstLine="400"/>
              <w:jc w:val="both"/>
              <w:rPr>
                <w:rFonts w:ascii="Times New Roman" w:eastAsia="Times New Roman" w:hAnsi="Times New Roman" w:cs="Times New Roman"/>
                <w:sz w:val="28"/>
                <w:szCs w:val="28"/>
                <w:lang w:val="ky-KG"/>
              </w:rPr>
            </w:pPr>
          </w:p>
        </w:tc>
        <w:tc>
          <w:tcPr>
            <w:tcW w:w="8221" w:type="dxa"/>
            <w:tcBorders>
              <w:top w:val="single" w:sz="4" w:space="0" w:color="auto"/>
              <w:left w:val="single" w:sz="4" w:space="0" w:color="auto"/>
              <w:bottom w:val="single" w:sz="4" w:space="0" w:color="auto"/>
              <w:right w:val="single" w:sz="4" w:space="0" w:color="auto"/>
            </w:tcBorders>
            <w:hideMark/>
          </w:tcPr>
          <w:p w:rsidR="00FF3E28" w:rsidRDefault="00FF3E28" w:rsidP="003A5ADD">
            <w:pPr>
              <w:ind w:firstLine="400"/>
              <w:jc w:val="both"/>
              <w:rPr>
                <w:rFonts w:ascii="Times New Roman" w:eastAsia="Times New Roman" w:hAnsi="Times New Roman" w:cs="Times New Roman"/>
                <w:b/>
                <w:i/>
                <w:sz w:val="28"/>
                <w:szCs w:val="28"/>
                <w:highlight w:val="yellow"/>
                <w:lang w:val="ky-KG"/>
              </w:rPr>
            </w:pPr>
          </w:p>
          <w:p w:rsidR="00813820" w:rsidRDefault="00813820" w:rsidP="003A5ADD">
            <w:pPr>
              <w:ind w:firstLine="400"/>
              <w:jc w:val="both"/>
              <w:rPr>
                <w:rFonts w:ascii="Times New Roman" w:eastAsia="Times New Roman" w:hAnsi="Times New Roman" w:cs="Times New Roman"/>
                <w:b/>
                <w:i/>
                <w:sz w:val="28"/>
                <w:szCs w:val="28"/>
                <w:highlight w:val="yellow"/>
                <w:lang w:val="ky-KG"/>
              </w:rPr>
            </w:pPr>
          </w:p>
          <w:p w:rsidR="00813820" w:rsidRDefault="00813820" w:rsidP="003A5ADD">
            <w:pPr>
              <w:ind w:firstLine="400"/>
              <w:jc w:val="both"/>
              <w:rPr>
                <w:rFonts w:ascii="Times New Roman" w:eastAsia="Times New Roman" w:hAnsi="Times New Roman" w:cs="Times New Roman"/>
                <w:b/>
                <w:i/>
                <w:sz w:val="28"/>
                <w:szCs w:val="28"/>
                <w:highlight w:val="yellow"/>
                <w:lang w:val="ky-KG"/>
              </w:rPr>
            </w:pPr>
          </w:p>
          <w:p w:rsidR="00813820" w:rsidRDefault="00813820" w:rsidP="003A5ADD">
            <w:pPr>
              <w:ind w:firstLine="400"/>
              <w:jc w:val="both"/>
              <w:rPr>
                <w:rFonts w:ascii="Times New Roman" w:eastAsia="Times New Roman" w:hAnsi="Times New Roman" w:cs="Times New Roman"/>
                <w:b/>
                <w:i/>
                <w:sz w:val="28"/>
                <w:szCs w:val="28"/>
                <w:highlight w:val="yellow"/>
                <w:lang w:val="ky-KG"/>
              </w:rPr>
            </w:pPr>
          </w:p>
          <w:p w:rsidR="00813820" w:rsidRDefault="00813820" w:rsidP="003A5ADD">
            <w:pPr>
              <w:ind w:firstLine="400"/>
              <w:jc w:val="both"/>
              <w:rPr>
                <w:rFonts w:ascii="Times New Roman" w:eastAsia="Times New Roman" w:hAnsi="Times New Roman" w:cs="Times New Roman"/>
                <w:b/>
                <w:i/>
                <w:sz w:val="28"/>
                <w:szCs w:val="28"/>
                <w:highlight w:val="yellow"/>
                <w:lang w:val="ky-KG"/>
              </w:rPr>
            </w:pPr>
          </w:p>
          <w:p w:rsidR="00813820" w:rsidRDefault="00813820" w:rsidP="003A5ADD">
            <w:pPr>
              <w:ind w:firstLine="400"/>
              <w:jc w:val="both"/>
              <w:rPr>
                <w:rFonts w:ascii="Times New Roman" w:eastAsia="Times New Roman" w:hAnsi="Times New Roman" w:cs="Times New Roman"/>
                <w:b/>
                <w:i/>
                <w:sz w:val="28"/>
                <w:szCs w:val="28"/>
                <w:highlight w:val="yellow"/>
                <w:lang w:val="ky-KG"/>
              </w:rPr>
            </w:pPr>
          </w:p>
          <w:p w:rsidR="00813820" w:rsidRDefault="00813820" w:rsidP="003A5ADD">
            <w:pPr>
              <w:ind w:firstLine="400"/>
              <w:jc w:val="both"/>
              <w:rPr>
                <w:rFonts w:ascii="Times New Roman" w:eastAsia="Times New Roman" w:hAnsi="Times New Roman" w:cs="Times New Roman"/>
                <w:b/>
                <w:i/>
                <w:sz w:val="28"/>
                <w:szCs w:val="28"/>
                <w:highlight w:val="yellow"/>
                <w:lang w:val="ky-KG"/>
              </w:rPr>
            </w:pPr>
          </w:p>
          <w:p w:rsidR="00813820" w:rsidRDefault="00813820" w:rsidP="003A5ADD">
            <w:pPr>
              <w:ind w:firstLine="400"/>
              <w:jc w:val="both"/>
              <w:rPr>
                <w:rFonts w:ascii="Times New Roman" w:eastAsia="Times New Roman" w:hAnsi="Times New Roman" w:cs="Times New Roman"/>
                <w:b/>
                <w:i/>
                <w:sz w:val="28"/>
                <w:szCs w:val="28"/>
                <w:highlight w:val="yellow"/>
                <w:lang w:val="ky-KG"/>
              </w:rPr>
            </w:pPr>
          </w:p>
          <w:p w:rsidR="00813820" w:rsidRDefault="00813820" w:rsidP="003A5ADD">
            <w:pPr>
              <w:ind w:firstLine="400"/>
              <w:jc w:val="both"/>
              <w:rPr>
                <w:rFonts w:ascii="Times New Roman" w:eastAsia="Times New Roman" w:hAnsi="Times New Roman" w:cs="Times New Roman"/>
                <w:b/>
                <w:i/>
                <w:sz w:val="28"/>
                <w:szCs w:val="28"/>
                <w:highlight w:val="yellow"/>
                <w:lang w:val="ky-KG"/>
              </w:rPr>
            </w:pPr>
          </w:p>
          <w:p w:rsidR="00813820" w:rsidRPr="00813820" w:rsidRDefault="00813820" w:rsidP="003A5ADD">
            <w:pPr>
              <w:ind w:firstLine="400"/>
              <w:jc w:val="both"/>
              <w:rPr>
                <w:rFonts w:ascii="Times New Roman" w:eastAsia="Times New Roman" w:hAnsi="Times New Roman" w:cs="Times New Roman"/>
                <w:b/>
                <w:i/>
                <w:sz w:val="28"/>
                <w:szCs w:val="28"/>
                <w:highlight w:val="yellow"/>
                <w:lang w:val="ky-KG"/>
              </w:rPr>
            </w:pPr>
          </w:p>
        </w:tc>
      </w:tr>
      <w:tr w:rsidR="00FF3E28" w:rsidRPr="008D763E" w:rsidTr="003A5ADD">
        <w:tc>
          <w:tcPr>
            <w:tcW w:w="5954" w:type="dxa"/>
            <w:tcBorders>
              <w:top w:val="single" w:sz="4" w:space="0" w:color="auto"/>
              <w:left w:val="single" w:sz="4" w:space="0" w:color="auto"/>
              <w:bottom w:val="single" w:sz="4" w:space="0" w:color="auto"/>
              <w:right w:val="single" w:sz="4" w:space="0" w:color="auto"/>
            </w:tcBorders>
          </w:tcPr>
          <w:p w:rsidR="00813820" w:rsidRPr="008D763E" w:rsidRDefault="00813820" w:rsidP="003A5ADD">
            <w:pPr>
              <w:ind w:firstLine="400"/>
              <w:jc w:val="both"/>
              <w:rPr>
                <w:rFonts w:ascii="Times New Roman" w:eastAsia="Times New Roman" w:hAnsi="Times New Roman" w:cs="Times New Roman"/>
                <w:sz w:val="28"/>
                <w:szCs w:val="28"/>
                <w:lang w:val="ky-KG"/>
              </w:rPr>
            </w:pPr>
            <w:r w:rsidRPr="00813820">
              <w:rPr>
                <w:rFonts w:ascii="Times New Roman" w:eastAsia="Times New Roman" w:hAnsi="Times New Roman" w:cs="Times New Roman"/>
                <w:sz w:val="28"/>
                <w:szCs w:val="28"/>
                <w:lang w:val="ky-KG"/>
              </w:rPr>
              <w:lastRenderedPageBreak/>
              <w:t>18. Сымаптуу сынган лампаларды сактоо жана чогултуу “Сынган сымаптуу калдыктар үчүн” маркировкаланган жана ташуу үчүн кармагычы бар, жылчыксыз, болот идиштерде жүргүзүлүшү зарыл.</w:t>
            </w:r>
          </w:p>
        </w:tc>
        <w:tc>
          <w:tcPr>
            <w:tcW w:w="8221" w:type="dxa"/>
            <w:tcBorders>
              <w:top w:val="single" w:sz="4" w:space="0" w:color="auto"/>
              <w:left w:val="single" w:sz="4" w:space="0" w:color="auto"/>
              <w:bottom w:val="single" w:sz="4" w:space="0" w:color="auto"/>
              <w:right w:val="single" w:sz="4" w:space="0" w:color="auto"/>
            </w:tcBorders>
            <w:hideMark/>
          </w:tcPr>
          <w:p w:rsidR="00FF3E28" w:rsidRPr="008D763E" w:rsidRDefault="00FF3E28" w:rsidP="003A5ADD">
            <w:pPr>
              <w:ind w:firstLine="400"/>
              <w:jc w:val="both"/>
              <w:rPr>
                <w:rFonts w:ascii="Times New Roman" w:eastAsia="Times New Roman" w:hAnsi="Times New Roman" w:cs="Times New Roman"/>
                <w:sz w:val="28"/>
                <w:szCs w:val="28"/>
                <w:lang w:val="ky-KG"/>
              </w:rPr>
            </w:pPr>
          </w:p>
        </w:tc>
      </w:tr>
      <w:tr w:rsidR="00FF3E28" w:rsidRPr="00A54178" w:rsidTr="003A5ADD">
        <w:tc>
          <w:tcPr>
            <w:tcW w:w="5954" w:type="dxa"/>
            <w:tcBorders>
              <w:top w:val="single" w:sz="4" w:space="0" w:color="auto"/>
              <w:left w:val="single" w:sz="4" w:space="0" w:color="auto"/>
              <w:bottom w:val="single" w:sz="4" w:space="0" w:color="auto"/>
              <w:right w:val="single" w:sz="4" w:space="0" w:color="auto"/>
            </w:tcBorders>
          </w:tcPr>
          <w:p w:rsidR="00813820" w:rsidRPr="00813820" w:rsidRDefault="00813820" w:rsidP="00813820">
            <w:pPr>
              <w:ind w:firstLine="400"/>
              <w:jc w:val="both"/>
              <w:rPr>
                <w:rFonts w:ascii="Times New Roman" w:eastAsia="Times New Roman" w:hAnsi="Times New Roman" w:cs="Times New Roman"/>
                <w:sz w:val="28"/>
                <w:szCs w:val="28"/>
                <w:lang w:val="ky-KG"/>
              </w:rPr>
            </w:pPr>
            <w:r w:rsidRPr="00813820">
              <w:rPr>
                <w:rFonts w:ascii="Times New Roman" w:eastAsia="Times New Roman" w:hAnsi="Times New Roman" w:cs="Times New Roman"/>
                <w:sz w:val="28"/>
                <w:szCs w:val="28"/>
                <w:lang w:val="ky-KG"/>
              </w:rPr>
              <w:t> 19. Сымаптуу калдыктарды сындырууга жана кооптуу калдыктарды жайгаштыруу үчүн каралбаган таштандыларга жана башка жерлерге чыгарууга тыюу салынат.</w:t>
            </w:r>
          </w:p>
          <w:p w:rsidR="00813820" w:rsidRPr="00813820" w:rsidRDefault="00813820" w:rsidP="008D763E">
            <w:pPr>
              <w:ind w:firstLine="400"/>
              <w:jc w:val="both"/>
              <w:rPr>
                <w:rFonts w:ascii="Times New Roman" w:eastAsia="Times New Roman" w:hAnsi="Times New Roman" w:cs="Times New Roman"/>
                <w:sz w:val="28"/>
                <w:szCs w:val="28"/>
                <w:lang w:val="ky-KG"/>
              </w:rPr>
            </w:pPr>
            <w:r w:rsidRPr="00813820">
              <w:rPr>
                <w:rFonts w:ascii="Times New Roman" w:eastAsia="Times New Roman" w:hAnsi="Times New Roman" w:cs="Times New Roman"/>
                <w:sz w:val="28"/>
                <w:szCs w:val="28"/>
                <w:lang w:val="ky-KG"/>
              </w:rPr>
              <w:t xml:space="preserve"> Сынган сымаптуу калдыктар үчүн металл идиштерден сымапты бөлүп алуу </w:t>
            </w:r>
            <w:r w:rsidRPr="00367ED3">
              <w:rPr>
                <w:rFonts w:ascii="Times New Roman" w:eastAsia="Times New Roman" w:hAnsi="Times New Roman" w:cs="Times New Roman"/>
                <w:b/>
                <w:strike/>
                <w:sz w:val="28"/>
                <w:szCs w:val="28"/>
                <w:lang w:val="ky-KG"/>
              </w:rPr>
              <w:t>сымап өндүрүүчү жана колдонуучу ишканалар, уюмдар жана мекемелер</w:t>
            </w:r>
            <w:r w:rsidRPr="00813820">
              <w:rPr>
                <w:rFonts w:ascii="Times New Roman" w:eastAsia="Times New Roman" w:hAnsi="Times New Roman" w:cs="Times New Roman"/>
                <w:sz w:val="28"/>
                <w:szCs w:val="28"/>
                <w:lang w:val="ky-KG"/>
              </w:rPr>
              <w:t xml:space="preserve"> тарабынан жүргүзүлөт.</w:t>
            </w:r>
            <w:r w:rsidR="008D763E" w:rsidRPr="00813820">
              <w:rPr>
                <w:rFonts w:ascii="Times New Roman" w:eastAsia="Times New Roman" w:hAnsi="Times New Roman" w:cs="Times New Roman"/>
                <w:sz w:val="28"/>
                <w:szCs w:val="28"/>
                <w:lang w:val="ky-KG"/>
              </w:rPr>
              <w:t xml:space="preserve"> </w:t>
            </w:r>
          </w:p>
        </w:tc>
        <w:tc>
          <w:tcPr>
            <w:tcW w:w="8221" w:type="dxa"/>
            <w:tcBorders>
              <w:top w:val="single" w:sz="4" w:space="0" w:color="auto"/>
              <w:left w:val="single" w:sz="4" w:space="0" w:color="auto"/>
              <w:bottom w:val="single" w:sz="4" w:space="0" w:color="auto"/>
              <w:right w:val="single" w:sz="4" w:space="0" w:color="auto"/>
            </w:tcBorders>
            <w:hideMark/>
          </w:tcPr>
          <w:p w:rsidR="00813820" w:rsidRPr="00813820" w:rsidRDefault="00367ED3" w:rsidP="00813820">
            <w:pPr>
              <w:ind w:firstLine="400"/>
              <w:jc w:val="both"/>
              <w:rPr>
                <w:rFonts w:ascii="Times New Roman" w:eastAsia="Times New Roman" w:hAnsi="Times New Roman" w:cs="Times New Roman"/>
                <w:sz w:val="28"/>
                <w:szCs w:val="28"/>
                <w:lang w:val="ky-KG"/>
              </w:rPr>
            </w:pPr>
            <w:r w:rsidRPr="008D763E">
              <w:rPr>
                <w:rFonts w:ascii="Times New Roman" w:eastAsia="Times New Roman" w:hAnsi="Times New Roman" w:cs="Times New Roman"/>
                <w:sz w:val="28"/>
                <w:szCs w:val="28"/>
                <w:lang w:val="ky-KG"/>
              </w:rPr>
              <w:t xml:space="preserve">19. </w:t>
            </w:r>
            <w:r w:rsidR="00813820" w:rsidRPr="00813820">
              <w:rPr>
                <w:rFonts w:ascii="Times New Roman" w:eastAsia="Times New Roman" w:hAnsi="Times New Roman" w:cs="Times New Roman"/>
                <w:sz w:val="28"/>
                <w:szCs w:val="28"/>
                <w:lang w:val="ky-KG"/>
              </w:rPr>
              <w:t>Сымаптуу калдыктарды сындырууга жана кооптуу калдыктарды жайгаштыруу үчүн каралбаган таштандыларга жана башка жерлерге чыгарууга тыюу салынат.</w:t>
            </w:r>
          </w:p>
          <w:p w:rsidR="00813820" w:rsidRPr="00813820" w:rsidRDefault="00813820" w:rsidP="00813820">
            <w:pPr>
              <w:ind w:firstLine="400"/>
              <w:jc w:val="both"/>
              <w:rPr>
                <w:rFonts w:ascii="Times New Roman" w:eastAsia="Times New Roman" w:hAnsi="Times New Roman" w:cs="Times New Roman"/>
                <w:sz w:val="28"/>
                <w:szCs w:val="28"/>
                <w:lang w:val="ky-KG"/>
              </w:rPr>
            </w:pPr>
            <w:r w:rsidRPr="00813820">
              <w:rPr>
                <w:rFonts w:ascii="Times New Roman" w:eastAsia="Times New Roman" w:hAnsi="Times New Roman" w:cs="Times New Roman"/>
                <w:sz w:val="28"/>
                <w:szCs w:val="28"/>
                <w:lang w:val="ky-KG"/>
              </w:rPr>
              <w:t> Сынган сымаптуу калдыктар үчүн металл идиштерден сымапты бөлүп алуу</w:t>
            </w:r>
            <w:r w:rsidR="00367ED3">
              <w:rPr>
                <w:rFonts w:ascii="Times New Roman" w:eastAsia="Times New Roman" w:hAnsi="Times New Roman" w:cs="Times New Roman"/>
                <w:sz w:val="28"/>
                <w:szCs w:val="28"/>
                <w:lang w:val="ky-KG"/>
              </w:rPr>
              <w:t xml:space="preserve"> </w:t>
            </w:r>
            <w:r w:rsidR="00367ED3" w:rsidRPr="00367ED3">
              <w:rPr>
                <w:rFonts w:ascii="Times New Roman" w:eastAsia="Times New Roman" w:hAnsi="Times New Roman" w:cs="Times New Roman"/>
                <w:b/>
                <w:sz w:val="28"/>
                <w:szCs w:val="28"/>
                <w:lang w:val="ky-KG"/>
              </w:rPr>
              <w:t>сымапты кайра иштетүү боюнча уюмдар</w:t>
            </w:r>
            <w:r w:rsidR="00367ED3">
              <w:rPr>
                <w:rFonts w:ascii="Times New Roman" w:eastAsia="Times New Roman" w:hAnsi="Times New Roman" w:cs="Times New Roman"/>
                <w:sz w:val="28"/>
                <w:szCs w:val="28"/>
                <w:lang w:val="ky-KG"/>
              </w:rPr>
              <w:t xml:space="preserve"> </w:t>
            </w:r>
            <w:r w:rsidRPr="00813820">
              <w:rPr>
                <w:rFonts w:ascii="Times New Roman" w:eastAsia="Times New Roman" w:hAnsi="Times New Roman" w:cs="Times New Roman"/>
                <w:sz w:val="28"/>
                <w:szCs w:val="28"/>
                <w:lang w:val="ky-KG"/>
              </w:rPr>
              <w:t xml:space="preserve"> тарабынан жүргүзүлөт.</w:t>
            </w:r>
          </w:p>
          <w:p w:rsidR="00813820" w:rsidRPr="00813820" w:rsidRDefault="00813820" w:rsidP="003A5ADD">
            <w:pPr>
              <w:ind w:firstLine="400"/>
              <w:jc w:val="both"/>
              <w:rPr>
                <w:rFonts w:ascii="Times New Roman" w:eastAsia="Times New Roman" w:hAnsi="Times New Roman" w:cs="Times New Roman"/>
                <w:sz w:val="28"/>
                <w:szCs w:val="28"/>
                <w:lang w:val="ky-KG"/>
              </w:rPr>
            </w:pPr>
          </w:p>
        </w:tc>
      </w:tr>
      <w:tr w:rsidR="00FF3E28" w:rsidRPr="00A54178" w:rsidTr="003A5ADD">
        <w:tc>
          <w:tcPr>
            <w:tcW w:w="5954" w:type="dxa"/>
            <w:tcBorders>
              <w:top w:val="single" w:sz="4" w:space="0" w:color="auto"/>
              <w:left w:val="single" w:sz="4" w:space="0" w:color="auto"/>
              <w:bottom w:val="single" w:sz="4" w:space="0" w:color="auto"/>
              <w:right w:val="single" w:sz="4" w:space="0" w:color="auto"/>
            </w:tcBorders>
            <w:hideMark/>
          </w:tcPr>
          <w:p w:rsidR="00367ED3" w:rsidRPr="00367ED3" w:rsidRDefault="00367ED3" w:rsidP="008D763E">
            <w:pPr>
              <w:ind w:firstLine="400"/>
              <w:jc w:val="both"/>
              <w:rPr>
                <w:rFonts w:ascii="Times New Roman" w:eastAsia="Times New Roman" w:hAnsi="Times New Roman" w:cs="Times New Roman"/>
                <w:sz w:val="28"/>
                <w:szCs w:val="28"/>
                <w:lang w:val="ky-KG"/>
              </w:rPr>
            </w:pPr>
            <w:r w:rsidRPr="00367ED3">
              <w:rPr>
                <w:rFonts w:ascii="Times New Roman" w:eastAsia="Times New Roman" w:hAnsi="Times New Roman" w:cs="Times New Roman"/>
                <w:sz w:val="28"/>
                <w:szCs w:val="28"/>
                <w:lang w:val="ky-KG"/>
              </w:rPr>
              <w:t xml:space="preserve"> 20. Сымаптуу калдыктарды ташуу адистештирилген транспорт менен жүргүзүлүшү керек. Андай транспорт болбогон учурда ташуу </w:t>
            </w:r>
            <w:r w:rsidRPr="00427ED4">
              <w:rPr>
                <w:rFonts w:ascii="Times New Roman" w:eastAsia="Times New Roman" w:hAnsi="Times New Roman" w:cs="Times New Roman"/>
                <w:b/>
                <w:strike/>
                <w:sz w:val="28"/>
                <w:szCs w:val="28"/>
                <w:lang w:val="ky-KG"/>
              </w:rPr>
              <w:t>айлана-чөйрөгө, адамдардын ден-соолугуна зыян келтирүүчү авариялык кырдаалга жол бербей турган башка</w:t>
            </w:r>
            <w:r w:rsidRPr="00367ED3">
              <w:rPr>
                <w:rFonts w:ascii="Times New Roman" w:eastAsia="Times New Roman" w:hAnsi="Times New Roman" w:cs="Times New Roman"/>
                <w:sz w:val="28"/>
                <w:szCs w:val="28"/>
                <w:lang w:val="ky-KG"/>
              </w:rPr>
              <w:t xml:space="preserve"> транспорт каражаттары менен жүргүзүлөт.</w:t>
            </w:r>
            <w:r w:rsidR="008D763E" w:rsidRPr="00367ED3">
              <w:rPr>
                <w:rFonts w:ascii="Times New Roman" w:eastAsia="Times New Roman" w:hAnsi="Times New Roman" w:cs="Times New Roman"/>
                <w:sz w:val="28"/>
                <w:szCs w:val="28"/>
                <w:lang w:val="ky-KG"/>
              </w:rPr>
              <w:t xml:space="preserve"> </w:t>
            </w:r>
          </w:p>
        </w:tc>
        <w:tc>
          <w:tcPr>
            <w:tcW w:w="8221" w:type="dxa"/>
            <w:tcBorders>
              <w:top w:val="single" w:sz="4" w:space="0" w:color="auto"/>
              <w:left w:val="single" w:sz="4" w:space="0" w:color="auto"/>
              <w:bottom w:val="single" w:sz="4" w:space="0" w:color="auto"/>
              <w:right w:val="single" w:sz="4" w:space="0" w:color="auto"/>
            </w:tcBorders>
          </w:tcPr>
          <w:p w:rsidR="00367ED3" w:rsidRPr="00367ED3" w:rsidRDefault="00367ED3" w:rsidP="008D763E">
            <w:pPr>
              <w:ind w:firstLine="400"/>
              <w:jc w:val="both"/>
              <w:rPr>
                <w:rFonts w:ascii="Times New Roman" w:eastAsia="Times New Roman" w:hAnsi="Times New Roman" w:cs="Times New Roman"/>
                <w:sz w:val="28"/>
                <w:szCs w:val="28"/>
                <w:lang w:val="ky-KG"/>
              </w:rPr>
            </w:pPr>
            <w:r w:rsidRPr="00367ED3">
              <w:rPr>
                <w:rFonts w:ascii="Times New Roman" w:hAnsi="Times New Roman" w:cs="Times New Roman"/>
                <w:sz w:val="28"/>
                <w:szCs w:val="28"/>
                <w:lang w:val="ky-KG"/>
              </w:rPr>
              <w:t xml:space="preserve"> 20. Сымаптуу калдыктарды ташуу адистештирилген транспорт менен жүргүзүлүшү керек. Андай транспорт болбогон учурда ташуу </w:t>
            </w:r>
            <w:r w:rsidR="00427ED4" w:rsidRPr="00427ED4">
              <w:rPr>
                <w:rFonts w:ascii="Times New Roman" w:eastAsia="Times New Roman" w:hAnsi="Times New Roman" w:cs="Times New Roman"/>
                <w:sz w:val="28"/>
                <w:szCs w:val="28"/>
                <w:lang w:val="ky-KG"/>
              </w:rPr>
              <w:t>тамак-аш азыктарын жана аларга теңештирилген товарларды ташу</w:t>
            </w:r>
            <w:r w:rsidR="00427ED4">
              <w:rPr>
                <w:rFonts w:ascii="Times New Roman" w:eastAsia="Times New Roman" w:hAnsi="Times New Roman" w:cs="Times New Roman"/>
                <w:sz w:val="28"/>
                <w:szCs w:val="28"/>
                <w:lang w:val="ky-KG"/>
              </w:rPr>
              <w:t xml:space="preserve">у үчүн арналган </w:t>
            </w:r>
            <w:r w:rsidRPr="00367ED3">
              <w:rPr>
                <w:rFonts w:ascii="Times New Roman" w:hAnsi="Times New Roman" w:cs="Times New Roman"/>
                <w:sz w:val="28"/>
                <w:szCs w:val="28"/>
                <w:lang w:val="ky-KG"/>
              </w:rPr>
              <w:t>транспорт каражаттары менен жүргүзүлөт.</w:t>
            </w:r>
            <w:r w:rsidR="008D763E" w:rsidRPr="00367ED3">
              <w:rPr>
                <w:rFonts w:ascii="Times New Roman" w:eastAsia="Times New Roman" w:hAnsi="Times New Roman" w:cs="Times New Roman"/>
                <w:sz w:val="28"/>
                <w:szCs w:val="28"/>
                <w:lang w:val="ky-KG"/>
              </w:rPr>
              <w:t xml:space="preserve"> </w:t>
            </w:r>
          </w:p>
        </w:tc>
      </w:tr>
      <w:tr w:rsidR="00FF3E28" w:rsidRPr="00A54178" w:rsidTr="003A5ADD">
        <w:tc>
          <w:tcPr>
            <w:tcW w:w="5954" w:type="dxa"/>
            <w:tcBorders>
              <w:top w:val="single" w:sz="4" w:space="0" w:color="auto"/>
              <w:left w:val="single" w:sz="4" w:space="0" w:color="auto"/>
              <w:bottom w:val="single" w:sz="4" w:space="0" w:color="auto"/>
              <w:right w:val="single" w:sz="4" w:space="0" w:color="auto"/>
            </w:tcBorders>
          </w:tcPr>
          <w:p w:rsidR="00427ED4" w:rsidRPr="00427ED4" w:rsidRDefault="00427ED4" w:rsidP="00427ED4">
            <w:pPr>
              <w:ind w:firstLine="400"/>
              <w:jc w:val="both"/>
              <w:rPr>
                <w:rFonts w:ascii="Times New Roman" w:eastAsia="Times New Roman" w:hAnsi="Times New Roman" w:cs="Times New Roman"/>
                <w:sz w:val="28"/>
                <w:szCs w:val="28"/>
                <w:lang w:val="ky-KG"/>
              </w:rPr>
            </w:pPr>
            <w:r w:rsidRPr="00427ED4">
              <w:rPr>
                <w:rFonts w:ascii="Times New Roman" w:eastAsia="Times New Roman" w:hAnsi="Times New Roman" w:cs="Times New Roman"/>
                <w:sz w:val="28"/>
                <w:szCs w:val="28"/>
                <w:lang w:val="ky-KG"/>
              </w:rPr>
              <w:t xml:space="preserve"> 21. Сымаптуу калдыктарды ташууда жолдо таранын бузулушуна жол бербеген, сымаптын жоголушуна жана транспорт каражаттарын жана жерлерди сымап менен булганышына жол </w:t>
            </w:r>
            <w:r w:rsidRPr="00427ED4">
              <w:rPr>
                <w:rFonts w:ascii="Times New Roman" w:eastAsia="Times New Roman" w:hAnsi="Times New Roman" w:cs="Times New Roman"/>
                <w:sz w:val="28"/>
                <w:szCs w:val="28"/>
                <w:lang w:val="ky-KG"/>
              </w:rPr>
              <w:lastRenderedPageBreak/>
              <w:t>бербей тургандай туура катарлаш жыюуну камсыз кылуу керек.</w:t>
            </w:r>
          </w:p>
          <w:p w:rsidR="00427ED4" w:rsidRPr="00427ED4" w:rsidRDefault="00427ED4" w:rsidP="00427ED4">
            <w:pPr>
              <w:ind w:firstLine="400"/>
              <w:jc w:val="both"/>
              <w:rPr>
                <w:rFonts w:ascii="Times New Roman" w:eastAsia="Times New Roman" w:hAnsi="Times New Roman" w:cs="Times New Roman"/>
                <w:sz w:val="28"/>
                <w:szCs w:val="28"/>
                <w:lang w:val="ky-KG"/>
              </w:rPr>
            </w:pPr>
            <w:r w:rsidRPr="00427ED4">
              <w:rPr>
                <w:rFonts w:ascii="Times New Roman" w:eastAsia="Times New Roman" w:hAnsi="Times New Roman" w:cs="Times New Roman"/>
                <w:sz w:val="28"/>
                <w:szCs w:val="28"/>
                <w:lang w:val="ky-KG"/>
              </w:rPr>
              <w:t> Сынган лампалар кармагычы бар жылчыксыз контейнерлерде ташылышы керек.</w:t>
            </w:r>
          </w:p>
          <w:p w:rsidR="00427ED4" w:rsidRPr="00427ED4" w:rsidRDefault="00427ED4" w:rsidP="003A5ADD">
            <w:pPr>
              <w:ind w:firstLine="400"/>
              <w:jc w:val="both"/>
              <w:rPr>
                <w:rFonts w:ascii="Times New Roman" w:eastAsia="Times New Roman" w:hAnsi="Times New Roman" w:cs="Times New Roman"/>
                <w:sz w:val="28"/>
                <w:szCs w:val="28"/>
                <w:lang w:val="ky-KG"/>
              </w:rPr>
            </w:pPr>
          </w:p>
        </w:tc>
        <w:tc>
          <w:tcPr>
            <w:tcW w:w="8221" w:type="dxa"/>
            <w:tcBorders>
              <w:top w:val="single" w:sz="4" w:space="0" w:color="auto"/>
              <w:left w:val="single" w:sz="4" w:space="0" w:color="auto"/>
              <w:bottom w:val="single" w:sz="4" w:space="0" w:color="auto"/>
              <w:right w:val="single" w:sz="4" w:space="0" w:color="auto"/>
            </w:tcBorders>
            <w:hideMark/>
          </w:tcPr>
          <w:p w:rsidR="00FF3E28" w:rsidRPr="00427ED4" w:rsidRDefault="00FF3E28" w:rsidP="003A5ADD">
            <w:pPr>
              <w:ind w:firstLine="400"/>
              <w:jc w:val="both"/>
              <w:rPr>
                <w:rFonts w:ascii="Times New Roman" w:eastAsia="Times New Roman" w:hAnsi="Times New Roman" w:cs="Times New Roman"/>
                <w:sz w:val="28"/>
                <w:szCs w:val="28"/>
                <w:lang w:val="ky-KG"/>
              </w:rPr>
            </w:pPr>
          </w:p>
        </w:tc>
      </w:tr>
      <w:tr w:rsidR="00FF3E28" w:rsidRPr="00A54178" w:rsidTr="003A5ADD">
        <w:tc>
          <w:tcPr>
            <w:tcW w:w="5954" w:type="dxa"/>
            <w:tcBorders>
              <w:top w:val="single" w:sz="4" w:space="0" w:color="auto"/>
              <w:left w:val="single" w:sz="4" w:space="0" w:color="auto"/>
              <w:bottom w:val="single" w:sz="4" w:space="0" w:color="auto"/>
              <w:right w:val="single" w:sz="4" w:space="0" w:color="auto"/>
            </w:tcBorders>
          </w:tcPr>
          <w:p w:rsidR="00427ED4" w:rsidRPr="00427ED4" w:rsidRDefault="00427ED4" w:rsidP="00427ED4">
            <w:pPr>
              <w:ind w:firstLine="400"/>
              <w:jc w:val="both"/>
              <w:rPr>
                <w:rFonts w:ascii="Times New Roman" w:eastAsia="Times New Roman" w:hAnsi="Times New Roman" w:cs="Times New Roman"/>
                <w:sz w:val="28"/>
                <w:szCs w:val="28"/>
                <w:lang w:val="ky-KG"/>
              </w:rPr>
            </w:pPr>
            <w:r w:rsidRPr="00427ED4">
              <w:rPr>
                <w:rFonts w:ascii="Times New Roman" w:eastAsia="Times New Roman" w:hAnsi="Times New Roman" w:cs="Times New Roman"/>
                <w:sz w:val="28"/>
                <w:szCs w:val="28"/>
                <w:lang w:val="ky-KG"/>
              </w:rPr>
              <w:lastRenderedPageBreak/>
              <w:t> 22. Сымаптуу калдыктарды жүктөө, ташуу жана жүк түшүрүү  ишкананын жоопкерчиликтүү адамынын катышуусунда жүргүзүлүүгө тийиш. Жүктөө убагында таңгактарды ыргытууга тыюу салынат. Таңгактарды жыйып тизүү таралар төмөнкү катарларда орун алгандай жүргүзүлүшү керек.</w:t>
            </w:r>
          </w:p>
          <w:p w:rsidR="00427ED4" w:rsidRPr="00427ED4" w:rsidRDefault="00427ED4" w:rsidP="003A5ADD">
            <w:pPr>
              <w:ind w:firstLine="400"/>
              <w:jc w:val="both"/>
              <w:rPr>
                <w:rFonts w:ascii="Times New Roman" w:eastAsia="Times New Roman" w:hAnsi="Times New Roman" w:cs="Times New Roman"/>
                <w:sz w:val="28"/>
                <w:szCs w:val="28"/>
                <w:lang w:val="ky-KG"/>
              </w:rPr>
            </w:pPr>
          </w:p>
        </w:tc>
        <w:tc>
          <w:tcPr>
            <w:tcW w:w="8221" w:type="dxa"/>
            <w:tcBorders>
              <w:top w:val="single" w:sz="4" w:space="0" w:color="auto"/>
              <w:left w:val="single" w:sz="4" w:space="0" w:color="auto"/>
              <w:bottom w:val="single" w:sz="4" w:space="0" w:color="auto"/>
              <w:right w:val="single" w:sz="4" w:space="0" w:color="auto"/>
            </w:tcBorders>
            <w:hideMark/>
          </w:tcPr>
          <w:p w:rsidR="00FF3E28" w:rsidRPr="00427ED4" w:rsidRDefault="00FF3E28" w:rsidP="003A5ADD">
            <w:pPr>
              <w:ind w:firstLine="400"/>
              <w:jc w:val="both"/>
              <w:rPr>
                <w:rFonts w:ascii="Times New Roman" w:eastAsia="Times New Roman" w:hAnsi="Times New Roman" w:cs="Times New Roman"/>
                <w:sz w:val="28"/>
                <w:szCs w:val="28"/>
                <w:lang w:val="ky-KG"/>
              </w:rPr>
            </w:pPr>
          </w:p>
        </w:tc>
      </w:tr>
      <w:tr w:rsidR="00FF3E28" w:rsidRPr="00A54178" w:rsidTr="003A5ADD">
        <w:trPr>
          <w:trHeight w:val="959"/>
        </w:trPr>
        <w:tc>
          <w:tcPr>
            <w:tcW w:w="5954" w:type="dxa"/>
            <w:tcBorders>
              <w:top w:val="single" w:sz="4" w:space="0" w:color="auto"/>
              <w:left w:val="single" w:sz="4" w:space="0" w:color="auto"/>
              <w:bottom w:val="single" w:sz="4" w:space="0" w:color="auto"/>
              <w:right w:val="single" w:sz="4" w:space="0" w:color="auto"/>
            </w:tcBorders>
            <w:hideMark/>
          </w:tcPr>
          <w:p w:rsidR="00830EC8" w:rsidRPr="00830EC8" w:rsidRDefault="00830EC8" w:rsidP="008D763E">
            <w:pPr>
              <w:ind w:firstLine="400"/>
              <w:jc w:val="both"/>
              <w:rPr>
                <w:rFonts w:ascii="Times New Roman" w:eastAsia="Times New Roman" w:hAnsi="Times New Roman" w:cs="Times New Roman"/>
                <w:b/>
                <w:strike/>
                <w:sz w:val="28"/>
                <w:szCs w:val="28"/>
                <w:lang w:val="ky-KG"/>
              </w:rPr>
            </w:pPr>
            <w:r w:rsidRPr="00830EC8">
              <w:rPr>
                <w:rFonts w:ascii="Times New Roman" w:eastAsia="Times New Roman" w:hAnsi="Times New Roman" w:cs="Times New Roman"/>
                <w:b/>
                <w:strike/>
                <w:sz w:val="28"/>
                <w:szCs w:val="28"/>
                <w:lang w:val="ky-KG"/>
              </w:rPr>
              <w:t> 23. Ишканада иштетилген сымаптуу лампалардын, термометрлердин жана башка калдыктардын пайда болушушунун жана чогулушунун сандык эсеби жүргүзүлүүгө тийиш.</w:t>
            </w:r>
            <w:r w:rsidR="008D763E" w:rsidRPr="00830EC8">
              <w:rPr>
                <w:rFonts w:ascii="Times New Roman" w:eastAsia="Times New Roman" w:hAnsi="Times New Roman" w:cs="Times New Roman"/>
                <w:b/>
                <w:strike/>
                <w:sz w:val="28"/>
                <w:szCs w:val="28"/>
                <w:lang w:val="ky-KG"/>
              </w:rPr>
              <w:t xml:space="preserve"> </w:t>
            </w:r>
          </w:p>
        </w:tc>
        <w:tc>
          <w:tcPr>
            <w:tcW w:w="8221" w:type="dxa"/>
            <w:tcBorders>
              <w:top w:val="single" w:sz="4" w:space="0" w:color="auto"/>
              <w:left w:val="single" w:sz="4" w:space="0" w:color="auto"/>
              <w:bottom w:val="single" w:sz="4" w:space="0" w:color="auto"/>
              <w:right w:val="single" w:sz="4" w:space="0" w:color="auto"/>
            </w:tcBorders>
          </w:tcPr>
          <w:p w:rsidR="007C16A3" w:rsidRPr="007C16A3" w:rsidRDefault="007C16A3" w:rsidP="008D763E">
            <w:pPr>
              <w:ind w:firstLine="632"/>
              <w:jc w:val="both"/>
              <w:rPr>
                <w:rFonts w:ascii="Times New Roman" w:eastAsia="Times New Roman" w:hAnsi="Times New Roman" w:cs="Times New Roman"/>
                <w:b/>
                <w:sz w:val="28"/>
                <w:szCs w:val="28"/>
                <w:lang w:val="ky-KG"/>
              </w:rPr>
            </w:pPr>
            <w:r w:rsidRPr="007C16A3">
              <w:rPr>
                <w:rFonts w:ascii="Times New Roman" w:eastAsia="Times New Roman" w:hAnsi="Times New Roman" w:cs="Times New Roman"/>
                <w:b/>
                <w:sz w:val="28"/>
                <w:szCs w:val="28"/>
                <w:lang w:val="ky-KG"/>
              </w:rPr>
              <w:t>23. Сымаптуу буюмдарды колдонгон юридикалык жактар иштетилген сымаптуу калдыктардын пайда болуу жана чогултуу боюнча сандык эсепти жүргүзүүгө тийиш.»;</w:t>
            </w:r>
          </w:p>
          <w:p w:rsidR="00FF3E28" w:rsidRPr="007C16A3" w:rsidRDefault="00FF3E28" w:rsidP="003A5ADD">
            <w:pPr>
              <w:jc w:val="both"/>
              <w:rPr>
                <w:rFonts w:ascii="Times New Roman" w:eastAsia="Times New Roman" w:hAnsi="Times New Roman" w:cs="Times New Roman"/>
                <w:sz w:val="28"/>
                <w:szCs w:val="28"/>
                <w:lang w:val="ky-KG"/>
              </w:rPr>
            </w:pPr>
          </w:p>
        </w:tc>
      </w:tr>
      <w:tr w:rsidR="00FF3E28" w:rsidRPr="00A54178" w:rsidTr="003A5ADD">
        <w:tc>
          <w:tcPr>
            <w:tcW w:w="5954" w:type="dxa"/>
            <w:tcBorders>
              <w:top w:val="single" w:sz="4" w:space="0" w:color="auto"/>
              <w:left w:val="single" w:sz="4" w:space="0" w:color="auto"/>
              <w:bottom w:val="single" w:sz="4" w:space="0" w:color="auto"/>
              <w:right w:val="single" w:sz="4" w:space="0" w:color="auto"/>
            </w:tcBorders>
          </w:tcPr>
          <w:p w:rsidR="00FF3E28" w:rsidRPr="00830EC8" w:rsidRDefault="00FF3E28" w:rsidP="003A5ADD">
            <w:pPr>
              <w:ind w:firstLine="400"/>
              <w:jc w:val="both"/>
              <w:rPr>
                <w:rFonts w:ascii="Times New Roman" w:eastAsia="Times New Roman" w:hAnsi="Times New Roman" w:cs="Times New Roman"/>
                <w:sz w:val="28"/>
                <w:szCs w:val="28"/>
                <w:lang w:val="ky-KG"/>
              </w:rPr>
            </w:pPr>
          </w:p>
        </w:tc>
        <w:tc>
          <w:tcPr>
            <w:tcW w:w="8221" w:type="dxa"/>
            <w:tcBorders>
              <w:top w:val="single" w:sz="4" w:space="0" w:color="auto"/>
              <w:left w:val="single" w:sz="4" w:space="0" w:color="auto"/>
              <w:bottom w:val="single" w:sz="4" w:space="0" w:color="auto"/>
              <w:right w:val="single" w:sz="4" w:space="0" w:color="auto"/>
            </w:tcBorders>
            <w:hideMark/>
          </w:tcPr>
          <w:p w:rsidR="007C16A3" w:rsidRPr="00A54178" w:rsidRDefault="007C16A3" w:rsidP="007C16A3">
            <w:pPr>
              <w:ind w:firstLine="708"/>
              <w:jc w:val="both"/>
              <w:rPr>
                <w:rFonts w:ascii="Times New Roman" w:hAnsi="Times New Roman" w:cs="Times New Roman"/>
                <w:b/>
                <w:sz w:val="28"/>
                <w:szCs w:val="28"/>
                <w:lang w:val="ky-KG"/>
              </w:rPr>
            </w:pPr>
            <w:r w:rsidRPr="00A54178">
              <w:rPr>
                <w:rFonts w:ascii="Times New Roman" w:hAnsi="Times New Roman" w:cs="Times New Roman"/>
                <w:b/>
                <w:sz w:val="28"/>
                <w:szCs w:val="28"/>
                <w:lang w:val="ky-KG"/>
              </w:rPr>
              <w:t xml:space="preserve">23-1. </w:t>
            </w:r>
            <w:r w:rsidRPr="007C16A3">
              <w:rPr>
                <w:rFonts w:ascii="Times New Roman" w:hAnsi="Times New Roman" w:cs="Times New Roman"/>
                <w:b/>
                <w:sz w:val="28"/>
                <w:szCs w:val="28"/>
                <w:lang w:val="ky-KG"/>
              </w:rPr>
              <w:t>Сымаптуу буюмдарды колдонгон юридикалык жактар тарабынан милдеттүү түрдө төмөнкүлөр ишке ашырылат</w:t>
            </w:r>
            <w:r w:rsidRPr="00A54178">
              <w:rPr>
                <w:rFonts w:ascii="Times New Roman" w:hAnsi="Times New Roman" w:cs="Times New Roman"/>
                <w:b/>
                <w:sz w:val="28"/>
                <w:szCs w:val="28"/>
                <w:lang w:val="ky-KG"/>
              </w:rPr>
              <w:t>:</w:t>
            </w:r>
          </w:p>
          <w:p w:rsidR="007C16A3" w:rsidRPr="007C16A3" w:rsidRDefault="007C16A3" w:rsidP="007C16A3">
            <w:pPr>
              <w:ind w:firstLine="708"/>
              <w:jc w:val="both"/>
              <w:rPr>
                <w:rFonts w:ascii="Times New Roman" w:hAnsi="Times New Roman" w:cs="Times New Roman"/>
                <w:b/>
                <w:sz w:val="28"/>
                <w:szCs w:val="28"/>
                <w:lang w:val="ky-KG"/>
              </w:rPr>
            </w:pPr>
            <w:r w:rsidRPr="00A54178">
              <w:rPr>
                <w:rFonts w:ascii="Times New Roman" w:hAnsi="Times New Roman" w:cs="Times New Roman"/>
                <w:b/>
                <w:sz w:val="28"/>
                <w:szCs w:val="28"/>
                <w:lang w:val="ky-KG"/>
              </w:rPr>
              <w:t xml:space="preserve">- </w:t>
            </w:r>
            <w:r w:rsidRPr="007C16A3">
              <w:rPr>
                <w:rFonts w:ascii="Times New Roman" w:hAnsi="Times New Roman" w:cs="Times New Roman"/>
                <w:b/>
                <w:sz w:val="28"/>
                <w:szCs w:val="28"/>
                <w:lang w:val="ky-KG"/>
              </w:rPr>
              <w:t>Сымаптуу буюмдарды жүгүртүүнү эсепке алуучу журналды жүргүзүү. Журналда белгиленген мезгилдин аралыгында сатып алынган буюмдардын саны, пайдаланган жери, кайра иштетүүгө өткөрүп берилген өзүнүн ресурсун иштеп бүткөн сымаптуу буюмдардын саны көрсөтүлөт;</w:t>
            </w:r>
          </w:p>
          <w:p w:rsidR="007C16A3" w:rsidRPr="007C16A3" w:rsidRDefault="007C16A3" w:rsidP="007C16A3">
            <w:pPr>
              <w:ind w:firstLine="708"/>
              <w:jc w:val="both"/>
              <w:rPr>
                <w:rFonts w:ascii="Times New Roman" w:hAnsi="Times New Roman" w:cs="Times New Roman"/>
                <w:b/>
                <w:sz w:val="28"/>
                <w:szCs w:val="28"/>
                <w:lang w:val="ky-KG"/>
              </w:rPr>
            </w:pPr>
            <w:r w:rsidRPr="007C16A3">
              <w:rPr>
                <w:rFonts w:ascii="Times New Roman" w:hAnsi="Times New Roman" w:cs="Times New Roman"/>
                <w:b/>
                <w:sz w:val="28"/>
                <w:szCs w:val="28"/>
                <w:lang w:val="ky-KG"/>
              </w:rPr>
              <w:lastRenderedPageBreak/>
              <w:t xml:space="preserve">- ишканада болгон бардык сымаптуу буюмдарды жана пайда болгон калдыктарды жыл сайын инвентаризациялоо, кооптуу калдыктардын паспортун түзүүнү камсыздоо. </w:t>
            </w:r>
          </w:p>
          <w:p w:rsidR="00FF3E28" w:rsidRPr="007C16A3" w:rsidRDefault="00FF3E28" w:rsidP="003A5ADD">
            <w:pPr>
              <w:ind w:firstLine="708"/>
              <w:jc w:val="both"/>
              <w:rPr>
                <w:rFonts w:ascii="Times New Roman" w:hAnsi="Times New Roman" w:cs="Times New Roman"/>
                <w:b/>
                <w:sz w:val="28"/>
                <w:szCs w:val="28"/>
                <w:highlight w:val="yellow"/>
                <w:lang w:val="ky-KG"/>
              </w:rPr>
            </w:pPr>
          </w:p>
        </w:tc>
      </w:tr>
      <w:tr w:rsidR="00821FC5" w:rsidRPr="00A54178" w:rsidTr="003A5ADD">
        <w:tc>
          <w:tcPr>
            <w:tcW w:w="5954" w:type="dxa"/>
            <w:tcBorders>
              <w:top w:val="single" w:sz="4" w:space="0" w:color="auto"/>
              <w:left w:val="single" w:sz="4" w:space="0" w:color="auto"/>
              <w:bottom w:val="single" w:sz="4" w:space="0" w:color="auto"/>
              <w:right w:val="single" w:sz="4" w:space="0" w:color="auto"/>
            </w:tcBorders>
          </w:tcPr>
          <w:p w:rsidR="00821FC5" w:rsidRPr="007C16A3" w:rsidRDefault="00821FC5" w:rsidP="003A5ADD">
            <w:pPr>
              <w:ind w:firstLine="400"/>
              <w:jc w:val="both"/>
              <w:rPr>
                <w:rFonts w:ascii="Times New Roman" w:eastAsia="Times New Roman" w:hAnsi="Times New Roman" w:cs="Times New Roman"/>
                <w:sz w:val="28"/>
                <w:szCs w:val="28"/>
                <w:lang w:val="ky-KG"/>
              </w:rPr>
            </w:pPr>
          </w:p>
        </w:tc>
        <w:tc>
          <w:tcPr>
            <w:tcW w:w="8221" w:type="dxa"/>
            <w:tcBorders>
              <w:top w:val="single" w:sz="4" w:space="0" w:color="auto"/>
              <w:left w:val="single" w:sz="4" w:space="0" w:color="auto"/>
              <w:bottom w:val="single" w:sz="4" w:space="0" w:color="auto"/>
              <w:right w:val="single" w:sz="4" w:space="0" w:color="auto"/>
            </w:tcBorders>
            <w:hideMark/>
          </w:tcPr>
          <w:p w:rsidR="007C16A3" w:rsidRPr="007C16A3" w:rsidRDefault="007C16A3" w:rsidP="007C16A3">
            <w:pPr>
              <w:ind w:firstLine="708"/>
              <w:jc w:val="both"/>
              <w:rPr>
                <w:rFonts w:ascii="Times New Roman" w:hAnsi="Times New Roman" w:cs="Times New Roman"/>
                <w:b/>
                <w:sz w:val="28"/>
                <w:szCs w:val="28"/>
                <w:lang w:val="ky-KG"/>
              </w:rPr>
            </w:pPr>
            <w:r w:rsidRPr="007C16A3">
              <w:rPr>
                <w:rFonts w:ascii="Times New Roman" w:hAnsi="Times New Roman" w:cs="Times New Roman"/>
                <w:b/>
                <w:sz w:val="28"/>
                <w:szCs w:val="28"/>
                <w:lang w:val="ky-KG"/>
              </w:rPr>
              <w:t>23-2. Чогултуу жана кайра иштетүү боюнча уюмдардын ишин каржылоо, сымаптуу буюмдарды ташып киргизүүгө (импорттоого) жана өндүрүүгө утилизациялык жыйым түрүндө республикалык бюджеттин келип түшүүлөрүнүн, гранттардын жана мыйзамдар менен тыюу салынбаган башка каражаттардын эсебинен ишке ашырылат.”.</w:t>
            </w:r>
          </w:p>
          <w:p w:rsidR="00821FC5" w:rsidRPr="007C16A3" w:rsidRDefault="00821FC5" w:rsidP="00F8206F">
            <w:pPr>
              <w:ind w:firstLine="708"/>
              <w:jc w:val="both"/>
              <w:rPr>
                <w:rFonts w:ascii="Times New Roman" w:eastAsia="Times New Roman" w:hAnsi="Times New Roman" w:cs="Times New Roman"/>
                <w:b/>
                <w:bCs/>
                <w:color w:val="000000"/>
                <w:sz w:val="28"/>
                <w:szCs w:val="28"/>
                <w:lang w:val="ky-KG" w:eastAsia="ru-RU"/>
              </w:rPr>
            </w:pPr>
          </w:p>
        </w:tc>
      </w:tr>
    </w:tbl>
    <w:p w:rsidR="009D53B6" w:rsidRPr="0051615E" w:rsidRDefault="009D53B6" w:rsidP="003A5ADD">
      <w:pPr>
        <w:jc w:val="both"/>
        <w:rPr>
          <w:lang w:val="ky-KG"/>
        </w:rPr>
      </w:pPr>
    </w:p>
    <w:p w:rsidR="006E7DAB" w:rsidRPr="0051615E" w:rsidRDefault="006E7DAB" w:rsidP="003A5ADD">
      <w:pPr>
        <w:jc w:val="both"/>
        <w:rPr>
          <w:lang w:val="ky-KG"/>
        </w:rPr>
      </w:pPr>
    </w:p>
    <w:p w:rsidR="006E7DAB" w:rsidRPr="00C1149F" w:rsidRDefault="006E7DAB" w:rsidP="00C1149F">
      <w:pPr>
        <w:spacing w:after="0" w:line="240" w:lineRule="auto"/>
        <w:rPr>
          <w:rFonts w:ascii="Times New Roman" w:hAnsi="Times New Roman" w:cs="Times New Roman"/>
          <w:b/>
          <w:sz w:val="28"/>
          <w:szCs w:val="28"/>
        </w:rPr>
      </w:pPr>
      <w:r w:rsidRPr="0051615E">
        <w:rPr>
          <w:rFonts w:ascii="Times New Roman" w:hAnsi="Times New Roman" w:cs="Times New Roman"/>
          <w:b/>
          <w:sz w:val="28"/>
          <w:szCs w:val="28"/>
          <w:lang w:val="ky-KG"/>
        </w:rPr>
        <w:t xml:space="preserve">                 </w:t>
      </w:r>
      <w:r w:rsidR="00830EC8">
        <w:rPr>
          <w:rFonts w:ascii="Times New Roman" w:hAnsi="Times New Roman" w:cs="Times New Roman"/>
          <w:b/>
          <w:sz w:val="28"/>
          <w:szCs w:val="28"/>
        </w:rPr>
        <w:t>Д</w:t>
      </w:r>
      <w:r w:rsidRPr="00D73FE5">
        <w:rPr>
          <w:rFonts w:ascii="Times New Roman" w:hAnsi="Times New Roman" w:cs="Times New Roman"/>
          <w:b/>
          <w:sz w:val="28"/>
          <w:szCs w:val="28"/>
        </w:rPr>
        <w:t xml:space="preserve">иректор   </w:t>
      </w:r>
      <w:r w:rsidRPr="00D73FE5">
        <w:rPr>
          <w:rFonts w:ascii="Times New Roman" w:hAnsi="Times New Roman" w:cs="Times New Roman"/>
          <w:b/>
          <w:sz w:val="28"/>
          <w:szCs w:val="28"/>
        </w:rPr>
        <w:tab/>
        <w:t xml:space="preserve">                                 </w:t>
      </w:r>
      <w:r w:rsidR="00830EC8">
        <w:rPr>
          <w:rFonts w:ascii="Times New Roman" w:hAnsi="Times New Roman" w:cs="Times New Roman"/>
          <w:b/>
          <w:sz w:val="28"/>
          <w:szCs w:val="28"/>
        </w:rPr>
        <w:t xml:space="preserve">          </w:t>
      </w:r>
      <w:r w:rsidRPr="00D73FE5">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D73FE5">
        <w:rPr>
          <w:rFonts w:ascii="Times New Roman" w:hAnsi="Times New Roman" w:cs="Times New Roman"/>
          <w:b/>
          <w:sz w:val="28"/>
          <w:szCs w:val="28"/>
        </w:rPr>
        <w:t xml:space="preserve">  </w:t>
      </w:r>
      <w:r w:rsidR="00830EC8">
        <w:rPr>
          <w:rFonts w:ascii="Times New Roman" w:hAnsi="Times New Roman" w:cs="Times New Roman"/>
          <w:b/>
          <w:sz w:val="28"/>
          <w:szCs w:val="28"/>
        </w:rPr>
        <w:t xml:space="preserve"> М. </w:t>
      </w:r>
      <w:proofErr w:type="spellStart"/>
      <w:r w:rsidR="00830EC8">
        <w:rPr>
          <w:rFonts w:ascii="Times New Roman" w:hAnsi="Times New Roman" w:cs="Times New Roman"/>
          <w:b/>
          <w:sz w:val="28"/>
          <w:szCs w:val="28"/>
        </w:rPr>
        <w:t>Аманкулов</w:t>
      </w:r>
      <w:proofErr w:type="spellEnd"/>
    </w:p>
    <w:sectPr w:rsidR="006E7DAB" w:rsidRPr="00C1149F" w:rsidSect="000F0939">
      <w:footerReference w:type="default" r:id="rId7"/>
      <w:pgSz w:w="16838" w:h="11906" w:orient="landscape"/>
      <w:pgMar w:top="1276" w:right="1134" w:bottom="85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AAD" w:rsidRDefault="00DF2AAD" w:rsidP="000F0939">
      <w:pPr>
        <w:spacing w:after="0" w:line="240" w:lineRule="auto"/>
      </w:pPr>
      <w:r>
        <w:separator/>
      </w:r>
    </w:p>
  </w:endnote>
  <w:endnote w:type="continuationSeparator" w:id="0">
    <w:p w:rsidR="00DF2AAD" w:rsidRDefault="00DF2AAD" w:rsidP="000F0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59283"/>
      <w:docPartObj>
        <w:docPartGallery w:val="Page Numbers (Bottom of Page)"/>
        <w:docPartUnique/>
      </w:docPartObj>
    </w:sdtPr>
    <w:sdtEndPr/>
    <w:sdtContent>
      <w:p w:rsidR="000F0939" w:rsidRDefault="00CF551F">
        <w:pPr>
          <w:pStyle w:val="a8"/>
          <w:jc w:val="right"/>
        </w:pPr>
        <w:r>
          <w:fldChar w:fldCharType="begin"/>
        </w:r>
        <w:r>
          <w:instrText xml:space="preserve"> PAGE   \* MERGEFORMAT </w:instrText>
        </w:r>
        <w:r>
          <w:fldChar w:fldCharType="separate"/>
        </w:r>
        <w:r w:rsidR="007414DD">
          <w:rPr>
            <w:noProof/>
          </w:rPr>
          <w:t>9</w:t>
        </w:r>
        <w:r>
          <w:rPr>
            <w:noProof/>
          </w:rPr>
          <w:fldChar w:fldCharType="end"/>
        </w:r>
      </w:p>
    </w:sdtContent>
  </w:sdt>
  <w:p w:rsidR="000F0939" w:rsidRDefault="000F0939">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AAD" w:rsidRDefault="00DF2AAD" w:rsidP="000F0939">
      <w:pPr>
        <w:spacing w:after="0" w:line="240" w:lineRule="auto"/>
      </w:pPr>
      <w:r>
        <w:separator/>
      </w:r>
    </w:p>
  </w:footnote>
  <w:footnote w:type="continuationSeparator" w:id="0">
    <w:p w:rsidR="00DF2AAD" w:rsidRDefault="00DF2AAD" w:rsidP="000F09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455D78"/>
    <w:multiLevelType w:val="hybridMultilevel"/>
    <w:tmpl w:val="25B26958"/>
    <w:lvl w:ilvl="0" w:tplc="A7B6A31C">
      <w:start w:val="1"/>
      <w:numFmt w:val="bullet"/>
      <w:lvlText w:val="-"/>
      <w:lvlJc w:val="left"/>
      <w:pPr>
        <w:ind w:left="1120" w:hanging="360"/>
      </w:pPr>
      <w:rPr>
        <w:rFonts w:ascii="Calibri" w:hAnsi="Calibri"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E28"/>
    <w:rsid w:val="000110CF"/>
    <w:rsid w:val="00031162"/>
    <w:rsid w:val="00081D63"/>
    <w:rsid w:val="00084A04"/>
    <w:rsid w:val="000F0939"/>
    <w:rsid w:val="00100B5D"/>
    <w:rsid w:val="00125119"/>
    <w:rsid w:val="00170439"/>
    <w:rsid w:val="001C4E92"/>
    <w:rsid w:val="00201983"/>
    <w:rsid w:val="00203442"/>
    <w:rsid w:val="00225514"/>
    <w:rsid w:val="0024002A"/>
    <w:rsid w:val="002637C4"/>
    <w:rsid w:val="00284548"/>
    <w:rsid w:val="002A6341"/>
    <w:rsid w:val="00314FB1"/>
    <w:rsid w:val="00350D9A"/>
    <w:rsid w:val="00367ED3"/>
    <w:rsid w:val="003A5ADD"/>
    <w:rsid w:val="003C4769"/>
    <w:rsid w:val="003E11DA"/>
    <w:rsid w:val="004210C9"/>
    <w:rsid w:val="00427ED4"/>
    <w:rsid w:val="004346F6"/>
    <w:rsid w:val="004D47DA"/>
    <w:rsid w:val="004F74E9"/>
    <w:rsid w:val="005009B9"/>
    <w:rsid w:val="0051615E"/>
    <w:rsid w:val="005879CC"/>
    <w:rsid w:val="005F5DEF"/>
    <w:rsid w:val="00622FA1"/>
    <w:rsid w:val="00686C52"/>
    <w:rsid w:val="006B5A3D"/>
    <w:rsid w:val="006E7DAB"/>
    <w:rsid w:val="007007A8"/>
    <w:rsid w:val="007414DD"/>
    <w:rsid w:val="00751A12"/>
    <w:rsid w:val="007C16A3"/>
    <w:rsid w:val="007C385D"/>
    <w:rsid w:val="00813820"/>
    <w:rsid w:val="00821FC5"/>
    <w:rsid w:val="00830EC8"/>
    <w:rsid w:val="008B23F7"/>
    <w:rsid w:val="008D763E"/>
    <w:rsid w:val="0092241C"/>
    <w:rsid w:val="009D3381"/>
    <w:rsid w:val="009D53B6"/>
    <w:rsid w:val="00A4383F"/>
    <w:rsid w:val="00A54178"/>
    <w:rsid w:val="00AA576A"/>
    <w:rsid w:val="00B35560"/>
    <w:rsid w:val="00B8297F"/>
    <w:rsid w:val="00C1149F"/>
    <w:rsid w:val="00C1558B"/>
    <w:rsid w:val="00C374F3"/>
    <w:rsid w:val="00CE641C"/>
    <w:rsid w:val="00CF1225"/>
    <w:rsid w:val="00CF3030"/>
    <w:rsid w:val="00CF551F"/>
    <w:rsid w:val="00D1490C"/>
    <w:rsid w:val="00D71934"/>
    <w:rsid w:val="00D95122"/>
    <w:rsid w:val="00DC2D28"/>
    <w:rsid w:val="00DF2AAD"/>
    <w:rsid w:val="00E20416"/>
    <w:rsid w:val="00E32D40"/>
    <w:rsid w:val="00E47F5B"/>
    <w:rsid w:val="00E82027"/>
    <w:rsid w:val="00F70420"/>
    <w:rsid w:val="00F8206F"/>
    <w:rsid w:val="00FF3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96861"/>
  <w15:docId w15:val="{0DDFE02A-7FC3-496D-A52F-85BC46885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E28"/>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
    <w:name w:val="Стиль4"/>
    <w:basedOn w:val="a"/>
    <w:link w:val="40"/>
    <w:autoRedefine/>
    <w:qFormat/>
    <w:rsid w:val="00F70420"/>
    <w:pPr>
      <w:keepNext/>
      <w:spacing w:after="0" w:line="360" w:lineRule="auto"/>
      <w:outlineLvl w:val="1"/>
    </w:pPr>
    <w:rPr>
      <w:b/>
      <w:bCs/>
      <w:caps/>
      <w:color w:val="5B9BD5"/>
    </w:rPr>
  </w:style>
  <w:style w:type="character" w:customStyle="1" w:styleId="40">
    <w:name w:val="Стиль4 Знак"/>
    <w:basedOn w:val="a0"/>
    <w:link w:val="4"/>
    <w:rsid w:val="00F70420"/>
    <w:rPr>
      <w:b/>
      <w:bCs/>
      <w:caps/>
      <w:color w:val="5B9BD5"/>
      <w:sz w:val="24"/>
      <w:szCs w:val="24"/>
    </w:rPr>
  </w:style>
  <w:style w:type="paragraph" w:styleId="a3">
    <w:name w:val="List Paragraph"/>
    <w:basedOn w:val="a"/>
    <w:uiPriority w:val="34"/>
    <w:qFormat/>
    <w:rsid w:val="00FF3E28"/>
    <w:pPr>
      <w:ind w:left="720"/>
      <w:contextualSpacing/>
    </w:pPr>
  </w:style>
  <w:style w:type="table" w:styleId="a4">
    <w:name w:val="Table Grid"/>
    <w:basedOn w:val="a1"/>
    <w:uiPriority w:val="39"/>
    <w:rsid w:val="00FF3E2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CE641C"/>
    <w:rPr>
      <w:color w:val="0000FF"/>
      <w:u w:val="single"/>
    </w:rPr>
  </w:style>
  <w:style w:type="paragraph" w:customStyle="1" w:styleId="tkZagolovok5">
    <w:name w:val="_Заголовок Статья (tkZagolovok5)"/>
    <w:basedOn w:val="a"/>
    <w:rsid w:val="00CE641C"/>
    <w:pPr>
      <w:spacing w:before="200" w:after="60" w:line="276" w:lineRule="auto"/>
      <w:ind w:firstLine="567"/>
    </w:pPr>
    <w:rPr>
      <w:rFonts w:ascii="Arial" w:eastAsia="Times New Roman" w:hAnsi="Arial" w:cs="Arial"/>
      <w:b/>
      <w:bCs/>
      <w:sz w:val="20"/>
      <w:szCs w:val="20"/>
      <w:lang w:eastAsia="ru-RU"/>
    </w:rPr>
  </w:style>
  <w:style w:type="paragraph" w:styleId="a6">
    <w:name w:val="header"/>
    <w:basedOn w:val="a"/>
    <w:link w:val="a7"/>
    <w:uiPriority w:val="99"/>
    <w:semiHidden/>
    <w:unhideWhenUsed/>
    <w:rsid w:val="000F093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0F0939"/>
    <w:rPr>
      <w:rFonts w:asciiTheme="minorHAnsi" w:hAnsiTheme="minorHAnsi" w:cstheme="minorBidi"/>
      <w:sz w:val="22"/>
      <w:szCs w:val="22"/>
    </w:rPr>
  </w:style>
  <w:style w:type="paragraph" w:styleId="a8">
    <w:name w:val="footer"/>
    <w:basedOn w:val="a"/>
    <w:link w:val="a9"/>
    <w:uiPriority w:val="99"/>
    <w:unhideWhenUsed/>
    <w:rsid w:val="000F09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F0939"/>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9</Pages>
  <Words>1659</Words>
  <Characters>9457</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Gigabyte</dc:creator>
  <cp:lastModifiedBy>Alik</cp:lastModifiedBy>
  <cp:revision>6</cp:revision>
  <dcterms:created xsi:type="dcterms:W3CDTF">2019-10-31T10:11:00Z</dcterms:created>
  <dcterms:modified xsi:type="dcterms:W3CDTF">2019-11-01T10:42:00Z</dcterms:modified>
</cp:coreProperties>
</file>